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62BDA1D4" w:rsidR="0066060B" w:rsidRDefault="00E96981" w:rsidP="00BB6C73">
      <w:pPr>
        <w:pStyle w:val="BodyText"/>
        <w:rPr>
          <w:rFonts w:ascii="Arial" w:hAnsi="Arial" w:cs="Arial"/>
          <w:color w:val="auto"/>
        </w:rPr>
      </w:pPr>
      <w:r>
        <w:rPr>
          <w:rFonts w:cs="Arial"/>
          <w:b/>
          <w:bCs/>
          <w:noProof/>
          <w:lang w:eastAsia="zh-CN"/>
        </w:rPr>
        <mc:AlternateContent>
          <mc:Choice Requires="wps">
            <w:drawing>
              <wp:anchor distT="0" distB="0" distL="114300" distR="114300" simplePos="0" relativeHeight="251658241" behindDoc="0" locked="0" layoutInCell="1" allowOverlap="1" wp14:anchorId="5F9112E8" wp14:editId="79B9DED4">
                <wp:simplePos x="0" y="0"/>
                <wp:positionH relativeFrom="column">
                  <wp:posOffset>-1842135</wp:posOffset>
                </wp:positionH>
                <wp:positionV relativeFrom="paragraph">
                  <wp:posOffset>-111125</wp:posOffset>
                </wp:positionV>
                <wp:extent cx="4037965" cy="8763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037965" cy="876300"/>
                        </a:xfrm>
                        <a:prstGeom prst="rect">
                          <a:avLst/>
                        </a:prstGeom>
                        <a:noFill/>
                        <a:ln w="6350">
                          <a:noFill/>
                        </a:ln>
                      </wps:spPr>
                      <wps:txbx>
                        <w:txbxContent>
                          <w:p w14:paraId="484AACB6" w14:textId="782ED3AD" w:rsidR="004C647D" w:rsidRDefault="004E2929">
                            <w:r>
                              <w:rPr>
                                <w:rFonts w:cs="Arial"/>
                                <w:b/>
                                <w:bCs/>
                              </w:rPr>
                              <w:t>T</w:t>
                            </w:r>
                            <w:r w:rsidR="00B57B23" w:rsidRPr="00805E6B">
                              <w:rPr>
                                <w:rFonts w:cs="Arial"/>
                                <w:b/>
                                <w:bCs/>
                              </w:rPr>
                              <w:t>he Suburban Parks Program</w:t>
                            </w:r>
                            <w:r>
                              <w:rPr>
                                <w:rFonts w:cs="Arial"/>
                                <w:b/>
                                <w:bCs/>
                              </w:rPr>
                              <w:t xml:space="preserve"> is creating </w:t>
                            </w:r>
                            <w:r w:rsidR="00B57B23" w:rsidRPr="00805E6B">
                              <w:rPr>
                                <w:rFonts w:cs="Arial"/>
                                <w:b/>
                                <w:bCs/>
                              </w:rPr>
                              <w:t xml:space="preserve">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112E8" id="_x0000_t202" coordsize="21600,21600" o:spt="202" path="m,l,21600r21600,l21600,xe">
                <v:stroke joinstyle="miter"/>
                <v:path gradientshapeok="t" o:connecttype="rect"/>
              </v:shapetype>
              <v:shape id="Text Box 97" o:spid="_x0000_s1026" type="#_x0000_t202" style="position:absolute;margin-left:-145.05pt;margin-top:-8.75pt;width:317.95pt;height: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VbFwIAACw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" filled="f" stroked="f" strokeweight=".5pt">
                <v:textbox>
                  <w:txbxContent>
                    <w:p w14:paraId="484AACB6" w14:textId="782ED3AD" w:rsidR="004C647D" w:rsidRDefault="004E2929">
                      <w:r>
                        <w:rPr>
                          <w:rFonts w:cs="Arial"/>
                          <w:b/>
                          <w:bCs/>
                        </w:rPr>
                        <w:t>T</w:t>
                      </w:r>
                      <w:r w:rsidR="00B57B23" w:rsidRPr="00805E6B">
                        <w:rPr>
                          <w:rFonts w:cs="Arial"/>
                          <w:b/>
                          <w:bCs/>
                        </w:rPr>
                        <w:t>he Suburban Parks Program</w:t>
                      </w:r>
                      <w:r>
                        <w:rPr>
                          <w:rFonts w:cs="Arial"/>
                          <w:b/>
                          <w:bCs/>
                        </w:rPr>
                        <w:t xml:space="preserve"> is creating </w:t>
                      </w:r>
                      <w:r w:rsidR="00B57B23" w:rsidRPr="00805E6B">
                        <w:rPr>
                          <w:rFonts w:cs="Arial"/>
                          <w:b/>
                          <w:bCs/>
                        </w:rPr>
                        <w:t xml:space="preserve">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14:anchorId="6C979E15" wp14:editId="7007D391">
                <wp:simplePos x="0" y="0"/>
                <wp:positionH relativeFrom="column">
                  <wp:posOffset>-2291411</wp:posOffset>
                </wp:positionH>
                <wp:positionV relativeFrom="paragraph">
                  <wp:posOffset>-123825</wp:posOffset>
                </wp:positionV>
                <wp:extent cx="4786382" cy="874643"/>
                <wp:effectExtent l="0" t="0" r="0" b="1905"/>
                <wp:wrapNone/>
                <wp:docPr id="338" name="Parallelogram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6D7D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6" type="#_x0000_t7" alt="&quot;&quot;" style="position:absolute;margin-left:-180.45pt;margin-top:-9.75pt;width:376.9pt;height:6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" adj="1864" fillcolor="#e2efd9 [665]" stroked="f" strokeweight="1pt"/>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70F84D02" w14:textId="71BEF99E" w:rsidR="0066060B" w:rsidRDefault="0066060B" w:rsidP="00BB6C73">
      <w:pPr>
        <w:pStyle w:val="BodyText"/>
        <w:rPr>
          <w:rFonts w:ascii="Arial" w:hAnsi="Arial" w:cs="Arial"/>
          <w:color w:val="auto"/>
        </w:rPr>
      </w:pPr>
    </w:p>
    <w:p w14:paraId="5F5F8A1A" w14:textId="288BBBAA" w:rsidR="0066060B" w:rsidRDefault="0066060B" w:rsidP="00BB6C73">
      <w:pPr>
        <w:pStyle w:val="BodyText"/>
        <w:rPr>
          <w:rFonts w:ascii="Arial" w:hAnsi="Arial" w:cs="Arial"/>
          <w:color w:val="auto"/>
        </w:rPr>
      </w:pPr>
    </w:p>
    <w:p w14:paraId="6BB9E4AC" w14:textId="23FC9B73" w:rsidR="00460CFE" w:rsidRDefault="00DF05DC" w:rsidP="004D24F2">
      <w:pPr>
        <w:pStyle w:val="BodyText"/>
        <w:ind w:right="690"/>
        <w:rPr>
          <w:rFonts w:ascii="Arial" w:hAnsi="Arial" w:cs="Arial"/>
          <w:color w:val="auto"/>
        </w:rPr>
      </w:pPr>
      <w:r>
        <w:rPr>
          <w:rFonts w:ascii="Arial" w:hAnsi="Arial" w:cs="Arial"/>
          <w:color w:val="auto"/>
        </w:rPr>
        <w:t>Since 2018, t</w:t>
      </w:r>
      <w:r w:rsidR="00BB6C73" w:rsidRPr="47649DC3">
        <w:rPr>
          <w:rFonts w:ascii="Arial" w:hAnsi="Arial" w:cs="Arial"/>
          <w:color w:val="auto"/>
        </w:rPr>
        <w:t xml:space="preserve">he Victorian Government </w:t>
      </w:r>
      <w:r>
        <w:rPr>
          <w:rFonts w:ascii="Arial" w:hAnsi="Arial" w:cs="Arial"/>
          <w:color w:val="auto"/>
        </w:rPr>
        <w:t xml:space="preserve">has committed over </w:t>
      </w:r>
      <w:r w:rsidR="00BB6C73" w:rsidRPr="47649DC3">
        <w:rPr>
          <w:rFonts w:ascii="Arial" w:hAnsi="Arial" w:cs="Arial"/>
          <w:color w:val="auto"/>
        </w:rPr>
        <w:t>$315</w:t>
      </w:r>
      <w:r>
        <w:rPr>
          <w:rFonts w:ascii="Arial" w:hAnsi="Arial" w:cs="Arial"/>
          <w:color w:val="auto"/>
        </w:rPr>
        <w:t> </w:t>
      </w:r>
      <w:r w:rsidR="00BB6C73" w:rsidRPr="47649DC3">
        <w:rPr>
          <w:rFonts w:ascii="Arial" w:hAnsi="Arial" w:cs="Arial"/>
          <w:color w:val="auto"/>
        </w:rPr>
        <w:t xml:space="preserve">million </w:t>
      </w:r>
      <w:r>
        <w:rPr>
          <w:rFonts w:ascii="Arial" w:hAnsi="Arial" w:cs="Arial"/>
          <w:color w:val="auto"/>
        </w:rPr>
        <w:t xml:space="preserve">through </w:t>
      </w:r>
      <w:r w:rsidR="00BB6C73" w:rsidRPr="47649DC3">
        <w:rPr>
          <w:rFonts w:ascii="Arial" w:hAnsi="Arial" w:cs="Arial"/>
          <w:color w:val="auto"/>
        </w:rPr>
        <w:t>the Suburban Parks Program</w:t>
      </w:r>
      <w:r>
        <w:rPr>
          <w:rFonts w:ascii="Arial" w:hAnsi="Arial" w:cs="Arial"/>
          <w:color w:val="auto"/>
        </w:rPr>
        <w:t xml:space="preserve"> to </w:t>
      </w:r>
      <w:r w:rsidR="00BB6C73" w:rsidRPr="47649DC3">
        <w:rPr>
          <w:rFonts w:ascii="Arial" w:hAnsi="Arial" w:cs="Arial"/>
          <w:color w:val="auto"/>
        </w:rPr>
        <w:t>create</w:t>
      </w:r>
      <w:r>
        <w:rPr>
          <w:rFonts w:ascii="Arial" w:hAnsi="Arial" w:cs="Arial"/>
          <w:color w:val="auto"/>
        </w:rPr>
        <w:t>, connect</w:t>
      </w:r>
      <w:r w:rsidR="003C2E69">
        <w:rPr>
          <w:rFonts w:ascii="Arial" w:hAnsi="Arial" w:cs="Arial"/>
          <w:color w:val="auto"/>
        </w:rPr>
        <w:t>, plan for</w:t>
      </w:r>
      <w:r>
        <w:rPr>
          <w:rFonts w:ascii="Arial" w:hAnsi="Arial" w:cs="Arial"/>
          <w:color w:val="auto"/>
        </w:rPr>
        <w:t xml:space="preserve"> and upgrade</w:t>
      </w:r>
      <w:r w:rsidR="00BB6C73" w:rsidRPr="47649DC3">
        <w:rPr>
          <w:rFonts w:ascii="Arial" w:hAnsi="Arial" w:cs="Arial"/>
          <w:color w:val="auto"/>
        </w:rPr>
        <w:t xml:space="preserve"> more than 6,500</w:t>
      </w:r>
      <w:r w:rsidR="008B4E5C">
        <w:rPr>
          <w:rFonts w:ascii="Arial" w:hAnsi="Arial" w:cs="Arial"/>
          <w:color w:val="auto"/>
        </w:rPr>
        <w:t> </w:t>
      </w:r>
      <w:r w:rsidR="00BB6C73" w:rsidRPr="47649DC3">
        <w:rPr>
          <w:rFonts w:ascii="Arial" w:hAnsi="Arial" w:cs="Arial"/>
          <w:color w:val="auto"/>
        </w:rPr>
        <w:t>hectares</w:t>
      </w:r>
      <w:r w:rsidR="00362E35">
        <w:rPr>
          <w:rFonts w:ascii="Arial" w:hAnsi="Arial" w:cs="Arial"/>
          <w:color w:val="auto"/>
        </w:rPr>
        <w:t xml:space="preserve"> </w:t>
      </w:r>
      <w:r w:rsidR="00BB6C73" w:rsidRPr="47649DC3">
        <w:rPr>
          <w:rFonts w:ascii="Arial" w:hAnsi="Arial" w:cs="Arial"/>
          <w:color w:val="auto"/>
        </w:rPr>
        <w:t xml:space="preserve">of </w:t>
      </w:r>
      <w:r w:rsidR="008B4E5C">
        <w:rPr>
          <w:rFonts w:ascii="Arial" w:hAnsi="Arial" w:cs="Arial"/>
          <w:color w:val="auto"/>
        </w:rPr>
        <w:t xml:space="preserve">open space </w:t>
      </w:r>
      <w:r w:rsidR="00BB6C73" w:rsidRPr="47649DC3">
        <w:rPr>
          <w:rFonts w:ascii="Arial" w:hAnsi="Arial" w:cs="Arial"/>
          <w:color w:val="auto"/>
        </w:rPr>
        <w:t xml:space="preserve">across </w:t>
      </w:r>
      <w:r w:rsidR="008B4E5C">
        <w:rPr>
          <w:rFonts w:ascii="Arial" w:hAnsi="Arial" w:cs="Arial"/>
          <w:color w:val="auto"/>
        </w:rPr>
        <w:t xml:space="preserve">metropolitan </w:t>
      </w:r>
      <w:r w:rsidR="00BB6C73" w:rsidRPr="47649DC3">
        <w:rPr>
          <w:rFonts w:ascii="Arial" w:hAnsi="Arial" w:cs="Arial"/>
          <w:color w:val="auto"/>
        </w:rPr>
        <w:t>Melbourne.</w:t>
      </w:r>
    </w:p>
    <w:p w14:paraId="2C7063AE" w14:textId="61686EC6" w:rsidR="0099242A" w:rsidRPr="00462DCC" w:rsidRDefault="00022F8C" w:rsidP="00D50740">
      <w:pPr>
        <w:pStyle w:val="Heading1"/>
        <w:spacing w:before="120" w:after="120"/>
        <w:rPr>
          <w:color w:val="468300"/>
        </w:rPr>
      </w:pPr>
      <w:r w:rsidRPr="00AA5E8D">
        <w:rPr>
          <w:rFonts w:eastAsia="Arial"/>
          <w:b/>
          <w:bCs/>
          <w:noProof/>
          <w:color w:val="auto"/>
          <w:sz w:val="22"/>
          <w:szCs w:val="22"/>
          <w:lang w:eastAsia="zh-CN"/>
        </w:rPr>
        <mc:AlternateContent>
          <mc:Choice Requires="wps">
            <w:drawing>
              <wp:anchor distT="45720" distB="45720" distL="215900" distR="114300" simplePos="0" relativeHeight="251658242" behindDoc="0" locked="0" layoutInCell="1" allowOverlap="1" wp14:anchorId="04CCD3E7" wp14:editId="3D57A04B">
                <wp:simplePos x="0" y="0"/>
                <wp:positionH relativeFrom="margin">
                  <wp:align>right</wp:align>
                </wp:positionH>
                <wp:positionV relativeFrom="paragraph">
                  <wp:posOffset>97790</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1C990A41"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7" type="#_x0000_t202" style="position:absolute;margin-left:144.1pt;margin-top:7.7pt;width:195.3pt;height:125.7pt;z-index:251658242;visibility:visible;mso-wrap-style:square;mso-width-percent:0;mso-height-percent:0;mso-wrap-distance-left:17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" fillcolor="#cedc00" stroked="f">
                <v:textbo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1C990A41"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462DCC">
        <w:rPr>
          <w:color w:val="468300"/>
        </w:rPr>
        <w:t xml:space="preserve">What is </w:t>
      </w:r>
      <w:r w:rsidR="00ED612C" w:rsidRPr="00462DCC">
        <w:rPr>
          <w:color w:val="468300"/>
        </w:rPr>
        <w:t xml:space="preserve">the </w:t>
      </w:r>
      <w:r w:rsidR="00F02F4E" w:rsidRPr="00462DCC">
        <w:rPr>
          <w:color w:val="468300"/>
        </w:rPr>
        <w:t xml:space="preserve">Sandbelt </w:t>
      </w:r>
      <w:r w:rsidR="006633D7" w:rsidRPr="00462DCC">
        <w:rPr>
          <w:color w:val="468300"/>
        </w:rPr>
        <w:t xml:space="preserve">Parklands </w:t>
      </w:r>
      <w:r w:rsidR="00BB6C73" w:rsidRPr="00462DCC">
        <w:rPr>
          <w:color w:val="468300"/>
        </w:rPr>
        <w:t>project?</w:t>
      </w:r>
    </w:p>
    <w:p w14:paraId="15AB5C77" w14:textId="605B5721" w:rsidR="001A2AC7" w:rsidRDefault="000B23DB" w:rsidP="00F44FC3">
      <w:pPr>
        <w:pStyle w:val="BodyText"/>
        <w:spacing w:before="0" w:after="240"/>
        <w:ind w:right="550"/>
        <w:rPr>
          <w:rFonts w:ascii="Arial" w:hAnsi="Arial" w:cs="Arial"/>
          <w:color w:val="auto"/>
        </w:rPr>
      </w:pPr>
      <w:r>
        <w:rPr>
          <w:rFonts w:ascii="Arial" w:hAnsi="Arial" w:cs="Arial"/>
          <w:color w:val="auto"/>
        </w:rPr>
        <w:t xml:space="preserve">The Sandbelt Parklands is </w:t>
      </w:r>
      <w:r w:rsidR="00535E6C">
        <w:rPr>
          <w:rFonts w:ascii="Arial" w:hAnsi="Arial" w:cs="Arial"/>
          <w:color w:val="auto"/>
        </w:rPr>
        <w:t xml:space="preserve">an ambitious project to create a </w:t>
      </w:r>
      <w:r>
        <w:rPr>
          <w:rFonts w:ascii="Arial" w:hAnsi="Arial" w:cs="Arial"/>
          <w:color w:val="auto"/>
        </w:rPr>
        <w:t>355-hectare chain of parks from Moorabbin to Dingley Village in Melbourne’s south-east</w:t>
      </w:r>
      <w:r w:rsidR="00CF0BFE">
        <w:rPr>
          <w:rFonts w:ascii="Arial" w:hAnsi="Arial" w:cs="Arial"/>
          <w:color w:val="auto"/>
        </w:rPr>
        <w:t>.</w:t>
      </w:r>
      <w:r w:rsidR="44ECB411" w:rsidRPr="1DA825F0">
        <w:rPr>
          <w:rFonts w:ascii="Arial" w:hAnsi="Arial" w:cs="Arial"/>
          <w:color w:val="auto"/>
        </w:rPr>
        <w:t xml:space="preserve"> </w:t>
      </w:r>
      <w:r w:rsidR="5AB0E394" w:rsidRPr="1DA825F0">
        <w:rPr>
          <w:rFonts w:ascii="Arial" w:hAnsi="Arial" w:cs="Arial"/>
          <w:color w:val="auto"/>
        </w:rPr>
        <w:t>Crea</w:t>
      </w:r>
      <w:r w:rsidR="3C31A738" w:rsidRPr="1DA825F0">
        <w:rPr>
          <w:rFonts w:ascii="Arial" w:hAnsi="Arial" w:cs="Arial"/>
          <w:color w:val="auto"/>
        </w:rPr>
        <w:t>t</w:t>
      </w:r>
      <w:r w:rsidR="5AB0E394" w:rsidRPr="1DA825F0">
        <w:rPr>
          <w:rFonts w:ascii="Arial" w:hAnsi="Arial" w:cs="Arial"/>
          <w:color w:val="auto"/>
        </w:rPr>
        <w:t>ion of the new parklands</w:t>
      </w:r>
      <w:r w:rsidR="00CF0BFE">
        <w:rPr>
          <w:rFonts w:ascii="Arial" w:hAnsi="Arial" w:cs="Arial"/>
          <w:color w:val="auto"/>
        </w:rPr>
        <w:t xml:space="preserve"> in </w:t>
      </w:r>
      <w:r w:rsidR="5AB0E394" w:rsidRPr="1DA825F0">
        <w:rPr>
          <w:rFonts w:ascii="Arial" w:hAnsi="Arial" w:cs="Arial"/>
          <w:color w:val="auto"/>
        </w:rPr>
        <w:t xml:space="preserve">will </w:t>
      </w:r>
      <w:r w:rsidR="00CF0BFE">
        <w:rPr>
          <w:rFonts w:ascii="Arial" w:hAnsi="Arial" w:cs="Arial"/>
          <w:color w:val="auto"/>
        </w:rPr>
        <w:t>provide</w:t>
      </w:r>
      <w:r w:rsidR="00CF0BFE" w:rsidRPr="1DA825F0">
        <w:rPr>
          <w:rFonts w:ascii="Arial" w:hAnsi="Arial" w:cs="Arial"/>
          <w:color w:val="auto"/>
        </w:rPr>
        <w:t xml:space="preserve"> </w:t>
      </w:r>
      <w:r w:rsidR="5AB0E394" w:rsidRPr="1DA825F0">
        <w:rPr>
          <w:rFonts w:ascii="Arial" w:hAnsi="Arial" w:cs="Arial"/>
          <w:color w:val="auto"/>
        </w:rPr>
        <w:t xml:space="preserve">green, open spaces </w:t>
      </w:r>
      <w:r w:rsidR="296CEE74" w:rsidRPr="1DA825F0">
        <w:rPr>
          <w:rFonts w:ascii="Arial" w:hAnsi="Arial" w:cs="Arial"/>
          <w:color w:val="auto"/>
        </w:rPr>
        <w:t>for</w:t>
      </w:r>
      <w:r w:rsidR="319701FF" w:rsidRPr="1DA825F0">
        <w:rPr>
          <w:rFonts w:ascii="Arial" w:hAnsi="Arial" w:cs="Arial"/>
          <w:color w:val="auto"/>
        </w:rPr>
        <w:t xml:space="preserve"> these communities to enjoy. </w:t>
      </w:r>
    </w:p>
    <w:p w14:paraId="0C8AF00A" w14:textId="1D203E69" w:rsidR="000B23DB" w:rsidRDefault="00443AB8" w:rsidP="00F44FC3">
      <w:pPr>
        <w:pStyle w:val="BodyText"/>
        <w:spacing w:before="0" w:after="240"/>
        <w:ind w:right="550"/>
        <w:rPr>
          <w:rFonts w:ascii="Arial" w:hAnsi="Arial" w:cs="Arial"/>
          <w:color w:val="auto"/>
        </w:rPr>
      </w:pPr>
      <w:bookmarkStart w:id="0" w:name="_Hlk153803811"/>
      <w:bookmarkEnd w:id="0"/>
      <w:r>
        <w:rPr>
          <w:rFonts w:ascii="Arial" w:hAnsi="Arial" w:cs="Arial"/>
          <w:color w:val="auto"/>
        </w:rPr>
        <w:t>The Department of Energy, Environment and Climate Action</w:t>
      </w:r>
      <w:r w:rsidR="003A0E1E">
        <w:rPr>
          <w:rFonts w:ascii="Arial" w:hAnsi="Arial" w:cs="Arial"/>
          <w:color w:val="auto"/>
        </w:rPr>
        <w:t> </w:t>
      </w:r>
      <w:r>
        <w:rPr>
          <w:rFonts w:ascii="Arial" w:hAnsi="Arial" w:cs="Arial"/>
          <w:color w:val="auto"/>
        </w:rPr>
        <w:t xml:space="preserve">(DEECA) </w:t>
      </w:r>
      <w:r w:rsidR="000B23DB">
        <w:rPr>
          <w:rFonts w:ascii="Arial" w:hAnsi="Arial" w:cs="Arial"/>
          <w:color w:val="auto"/>
        </w:rPr>
        <w:t xml:space="preserve">has acquired </w:t>
      </w:r>
      <w:r w:rsidR="002009F9">
        <w:rPr>
          <w:rFonts w:ascii="Arial" w:hAnsi="Arial" w:cs="Arial"/>
          <w:color w:val="auto"/>
        </w:rPr>
        <w:t xml:space="preserve">86 hectares </w:t>
      </w:r>
      <w:r w:rsidR="46B45304" w:rsidRPr="1DA825F0">
        <w:rPr>
          <w:rFonts w:ascii="Arial" w:hAnsi="Arial" w:cs="Arial"/>
          <w:color w:val="auto"/>
        </w:rPr>
        <w:t xml:space="preserve">of former landfill sites </w:t>
      </w:r>
      <w:r w:rsidR="00E30DD6">
        <w:rPr>
          <w:rFonts w:ascii="Arial" w:hAnsi="Arial" w:cs="Arial"/>
          <w:color w:val="auto"/>
        </w:rPr>
        <w:t xml:space="preserve">in Clayton, Dingley and Heatherton </w:t>
      </w:r>
      <w:r w:rsidR="46B45304" w:rsidRPr="1DA825F0">
        <w:rPr>
          <w:rFonts w:ascii="Arial" w:hAnsi="Arial" w:cs="Arial"/>
          <w:color w:val="auto"/>
        </w:rPr>
        <w:t xml:space="preserve">to </w:t>
      </w:r>
      <w:r w:rsidR="006E1E73">
        <w:rPr>
          <w:rFonts w:ascii="Arial" w:hAnsi="Arial" w:cs="Arial"/>
          <w:color w:val="auto"/>
        </w:rPr>
        <w:t xml:space="preserve">connect </w:t>
      </w:r>
      <w:r w:rsidR="00261363">
        <w:rPr>
          <w:rFonts w:ascii="Arial" w:hAnsi="Arial" w:cs="Arial"/>
          <w:color w:val="auto"/>
        </w:rPr>
        <w:t xml:space="preserve">to </w:t>
      </w:r>
      <w:r w:rsidR="006E1E73">
        <w:rPr>
          <w:rFonts w:ascii="Arial" w:hAnsi="Arial" w:cs="Arial"/>
          <w:color w:val="auto"/>
        </w:rPr>
        <w:t xml:space="preserve">existing parks. </w:t>
      </w:r>
      <w:r w:rsidR="00BF6BE3">
        <w:rPr>
          <w:rFonts w:ascii="Arial" w:hAnsi="Arial" w:cs="Arial"/>
          <w:color w:val="auto"/>
        </w:rPr>
        <w:t xml:space="preserve">DEECA is </w:t>
      </w:r>
      <w:r w:rsidR="46B45304" w:rsidRPr="1DA825F0">
        <w:rPr>
          <w:rFonts w:ascii="Arial" w:hAnsi="Arial" w:cs="Arial"/>
          <w:color w:val="auto"/>
        </w:rPr>
        <w:t>managing the</w:t>
      </w:r>
      <w:r w:rsidR="056EBC06" w:rsidRPr="1DA825F0">
        <w:rPr>
          <w:rFonts w:ascii="Arial" w:hAnsi="Arial" w:cs="Arial"/>
          <w:color w:val="auto"/>
        </w:rPr>
        <w:t>se</w:t>
      </w:r>
      <w:r w:rsidR="46B45304" w:rsidRPr="1DA825F0">
        <w:rPr>
          <w:rFonts w:ascii="Arial" w:hAnsi="Arial" w:cs="Arial"/>
          <w:color w:val="auto"/>
        </w:rPr>
        <w:t xml:space="preserve"> sites with experts to make them safe for future works</w:t>
      </w:r>
      <w:r w:rsidR="00390667">
        <w:rPr>
          <w:rFonts w:ascii="Arial" w:hAnsi="Arial" w:cs="Arial"/>
          <w:color w:val="auto"/>
        </w:rPr>
        <w:t xml:space="preserve"> and public use</w:t>
      </w:r>
      <w:r w:rsidR="46B45304" w:rsidRPr="1DA825F0">
        <w:rPr>
          <w:rFonts w:ascii="Arial" w:hAnsi="Arial" w:cs="Arial"/>
          <w:color w:val="auto"/>
        </w:rPr>
        <w:t>.</w:t>
      </w:r>
    </w:p>
    <w:p w14:paraId="7C723879" w14:textId="701CA385" w:rsidR="00EE1CB6" w:rsidRDefault="00796676" w:rsidP="00F44FC3">
      <w:pPr>
        <w:pStyle w:val="BodyText"/>
        <w:spacing w:before="0" w:after="240"/>
        <w:ind w:right="550"/>
        <w:rPr>
          <w:rFonts w:ascii="Arial" w:hAnsi="Arial" w:cs="Arial"/>
          <w:color w:val="auto"/>
        </w:rPr>
      </w:pPr>
      <w:r>
        <w:rPr>
          <w:rFonts w:ascii="Arial" w:hAnsi="Arial" w:cs="Arial"/>
          <w:color w:val="auto"/>
        </w:rPr>
        <w:t xml:space="preserve">Kingston </w:t>
      </w:r>
      <w:r w:rsidR="00231C1D">
        <w:rPr>
          <w:rFonts w:ascii="Arial" w:hAnsi="Arial" w:cs="Arial"/>
          <w:color w:val="auto"/>
        </w:rPr>
        <w:t xml:space="preserve">City </w:t>
      </w:r>
      <w:r>
        <w:rPr>
          <w:rFonts w:ascii="Arial" w:hAnsi="Arial" w:cs="Arial"/>
          <w:color w:val="auto"/>
        </w:rPr>
        <w:t>Council</w:t>
      </w:r>
      <w:r w:rsidR="00250DDA">
        <w:rPr>
          <w:rFonts w:ascii="Arial" w:hAnsi="Arial" w:cs="Arial"/>
          <w:color w:val="auto"/>
        </w:rPr>
        <w:t>, as a project partner,</w:t>
      </w:r>
      <w:r>
        <w:rPr>
          <w:rFonts w:ascii="Arial" w:hAnsi="Arial" w:cs="Arial"/>
          <w:color w:val="auto"/>
        </w:rPr>
        <w:t xml:space="preserve"> is starting to plan for the parks at the si</w:t>
      </w:r>
      <w:r w:rsidR="008452D8">
        <w:rPr>
          <w:rFonts w:ascii="Arial" w:hAnsi="Arial" w:cs="Arial"/>
          <w:color w:val="auto"/>
        </w:rPr>
        <w:t>t</w:t>
      </w:r>
      <w:r>
        <w:rPr>
          <w:rFonts w:ascii="Arial" w:hAnsi="Arial" w:cs="Arial"/>
          <w:color w:val="auto"/>
        </w:rPr>
        <w:t xml:space="preserve">es, with initial proposals including </w:t>
      </w:r>
      <w:r w:rsidR="00EE1CB6">
        <w:rPr>
          <w:rFonts w:ascii="Arial" w:hAnsi="Arial" w:cs="Arial"/>
          <w:color w:val="auto"/>
        </w:rPr>
        <w:t>walking and bike trails, adventure play, and conservation areas.</w:t>
      </w:r>
    </w:p>
    <w:p w14:paraId="29D08BD4" w14:textId="25329C6C" w:rsidR="00163D39" w:rsidRPr="00462DCC" w:rsidRDefault="00163D39" w:rsidP="00F44FC3">
      <w:pPr>
        <w:pStyle w:val="Heading1"/>
        <w:spacing w:before="120" w:after="120"/>
        <w:jc w:val="both"/>
        <w:rPr>
          <w:color w:val="468300"/>
        </w:rPr>
      </w:pPr>
      <w:r w:rsidRPr="00462DCC">
        <w:rPr>
          <w:color w:val="468300"/>
        </w:rPr>
        <w:t xml:space="preserve">When will the </w:t>
      </w:r>
      <w:r w:rsidR="005B196A" w:rsidRPr="00462DCC">
        <w:rPr>
          <w:color w:val="468300"/>
        </w:rPr>
        <w:t xml:space="preserve">new </w:t>
      </w:r>
      <w:r w:rsidRPr="00462DCC">
        <w:rPr>
          <w:color w:val="468300"/>
        </w:rPr>
        <w:t>parklands open?</w:t>
      </w:r>
    </w:p>
    <w:p w14:paraId="19DACF03" w14:textId="16C8D275" w:rsidR="008D6F5B" w:rsidRDefault="00A96CE9" w:rsidP="00B03EB9">
      <w:pPr>
        <w:pStyle w:val="ListParagraph"/>
        <w:tabs>
          <w:tab w:val="left" w:pos="6096"/>
        </w:tabs>
        <w:spacing w:after="240" w:line="240" w:lineRule="auto"/>
        <w:ind w:left="0" w:right="550"/>
        <w:contextualSpacing w:val="0"/>
      </w:pPr>
      <w:r>
        <w:t>Transforming former landfill sites into park</w:t>
      </w:r>
      <w:r w:rsidR="00B94BEA">
        <w:t>lands</w:t>
      </w:r>
      <w:r>
        <w:t xml:space="preserve"> </w:t>
      </w:r>
      <w:r w:rsidR="005735CA">
        <w:t>is complex and will take several years</w:t>
      </w:r>
      <w:r w:rsidR="0056333E">
        <w:t>.</w:t>
      </w:r>
      <w:r w:rsidR="00CD6389">
        <w:t xml:space="preserve"> </w:t>
      </w:r>
      <w:r w:rsidR="00EE1CB6">
        <w:t>DEECA is currently</w:t>
      </w:r>
      <w:r w:rsidR="00C15ADD">
        <w:t xml:space="preserve"> managing</w:t>
      </w:r>
      <w:r w:rsidR="00EE1CB6">
        <w:t xml:space="preserve"> </w:t>
      </w:r>
      <w:r w:rsidR="0025705A">
        <w:t>the</w:t>
      </w:r>
      <w:r w:rsidR="00DE7E6B">
        <w:t xml:space="preserve"> </w:t>
      </w:r>
      <w:r w:rsidR="00626E4A">
        <w:t xml:space="preserve">former landfill sites </w:t>
      </w:r>
      <w:r w:rsidR="00541CD0">
        <w:t>by extracting</w:t>
      </w:r>
      <w:r w:rsidR="00EE1CB6">
        <w:t xml:space="preserve"> gas</w:t>
      </w:r>
      <w:r w:rsidR="00F7797C">
        <w:t xml:space="preserve"> </w:t>
      </w:r>
      <w:r w:rsidR="00C61BA2">
        <w:t xml:space="preserve">(which </w:t>
      </w:r>
      <w:r w:rsidR="00F7797C">
        <w:t>power</w:t>
      </w:r>
      <w:r w:rsidR="00C61BA2">
        <w:t>s</w:t>
      </w:r>
      <w:r w:rsidR="00F7797C">
        <w:t xml:space="preserve"> homes</w:t>
      </w:r>
      <w:r w:rsidR="00C61BA2">
        <w:t>)</w:t>
      </w:r>
      <w:r w:rsidR="00B53A23">
        <w:t xml:space="preserve"> and treat</w:t>
      </w:r>
      <w:r w:rsidR="00F94413">
        <w:t>ing</w:t>
      </w:r>
      <w:r w:rsidR="00B53A23">
        <w:t xml:space="preserve"> </w:t>
      </w:r>
      <w:r w:rsidR="00432F27">
        <w:t>toxic contamin</w:t>
      </w:r>
      <w:r w:rsidR="004638FF">
        <w:t xml:space="preserve">ants including </w:t>
      </w:r>
      <w:r w:rsidR="00EE1CB6">
        <w:t>leachate</w:t>
      </w:r>
      <w:r w:rsidR="004638FF">
        <w:t>.</w:t>
      </w:r>
      <w:r w:rsidR="005B196A">
        <w:t xml:space="preserve"> </w:t>
      </w:r>
    </w:p>
    <w:p w14:paraId="0BDC2EE4" w14:textId="1B57D605" w:rsidR="008E2DB3" w:rsidRDefault="00E64469" w:rsidP="00AC727E">
      <w:pPr>
        <w:pStyle w:val="ListParagraph"/>
        <w:tabs>
          <w:tab w:val="left" w:pos="6096"/>
        </w:tabs>
        <w:spacing w:after="240" w:line="240" w:lineRule="auto"/>
        <w:ind w:left="0" w:right="550"/>
        <w:contextualSpacing w:val="0"/>
      </w:pPr>
      <w:r w:rsidRPr="561139B8">
        <w:rPr>
          <w:rFonts w:cs="Arial"/>
        </w:rPr>
        <w:t xml:space="preserve">Creation of the </w:t>
      </w:r>
      <w:r w:rsidR="00C61BA2">
        <w:rPr>
          <w:rFonts w:cs="Arial"/>
        </w:rPr>
        <w:t xml:space="preserve">new </w:t>
      </w:r>
      <w:r w:rsidRPr="561139B8">
        <w:rPr>
          <w:rFonts w:cs="Arial"/>
        </w:rPr>
        <w:t>park</w:t>
      </w:r>
      <w:r w:rsidR="00C61BA2">
        <w:rPr>
          <w:rFonts w:cs="Arial"/>
        </w:rPr>
        <w:t>lands</w:t>
      </w:r>
      <w:r w:rsidRPr="561139B8">
        <w:rPr>
          <w:rFonts w:cs="Arial"/>
        </w:rPr>
        <w:t xml:space="preserve"> will include multiple stages of planning and consultation</w:t>
      </w:r>
      <w:r>
        <w:rPr>
          <w:rFonts w:cs="Arial"/>
        </w:rPr>
        <w:t xml:space="preserve"> that will inform future investment</w:t>
      </w:r>
      <w:r w:rsidRPr="561139B8">
        <w:rPr>
          <w:rFonts w:cs="Arial"/>
        </w:rPr>
        <w:t>.</w:t>
      </w:r>
      <w:r w:rsidR="008E2DB3">
        <w:br w:type="page"/>
      </w:r>
    </w:p>
    <w:p w14:paraId="4ED912F1" w14:textId="77777777" w:rsidR="00835B08" w:rsidRDefault="00835B08" w:rsidP="004D24F2">
      <w:pPr>
        <w:pStyle w:val="ListParagraph"/>
        <w:tabs>
          <w:tab w:val="left" w:pos="6096"/>
        </w:tabs>
        <w:spacing w:line="240" w:lineRule="auto"/>
        <w:ind w:left="0" w:right="832"/>
        <w:sectPr w:rsidR="00835B08" w:rsidSect="00E01B76">
          <w:headerReference w:type="default" r:id="rId15"/>
          <w:footerReference w:type="default" r:id="rId16"/>
          <w:headerReference w:type="first" r:id="rId17"/>
          <w:footerReference w:type="first" r:id="rId18"/>
          <w:type w:val="continuous"/>
          <w:pgSz w:w="11900" w:h="16840"/>
          <w:pgMar w:top="35" w:right="720" w:bottom="720" w:left="4536" w:header="3175" w:footer="850" w:gutter="0"/>
          <w:cols w:space="161"/>
          <w:docGrid w:linePitch="360"/>
        </w:sectPr>
      </w:pPr>
    </w:p>
    <w:p w14:paraId="72932FE0" w14:textId="7C52F6C0" w:rsidR="001623ED" w:rsidRPr="001623ED" w:rsidRDefault="008E2DB3" w:rsidP="00587750">
      <w:pPr>
        <w:pStyle w:val="Heading1"/>
        <w:rPr>
          <w:noProof/>
        </w:rPr>
        <w:sectPr w:rsidR="001623ED" w:rsidRPr="001623ED" w:rsidSect="00E01B76">
          <w:headerReference w:type="default" r:id="rId19"/>
          <w:footerReference w:type="default" r:id="rId20"/>
          <w:headerReference w:type="first" r:id="rId21"/>
          <w:footerReference w:type="first" r:id="rId22"/>
          <w:type w:val="continuous"/>
          <w:pgSz w:w="11900" w:h="16840"/>
          <w:pgMar w:top="680" w:right="720" w:bottom="720" w:left="992" w:header="617" w:footer="1531" w:gutter="0"/>
          <w:cols w:space="159"/>
          <w:titlePg/>
          <w:docGrid w:linePitch="360"/>
        </w:sectPr>
      </w:pPr>
      <w:r w:rsidRPr="00640222">
        <w:rPr>
          <w:rFonts w:cstheme="minorHAnsi"/>
          <w:noProof/>
          <w:lang w:eastAsia="zh-CN"/>
        </w:rPr>
        <w:lastRenderedPageBreak/>
        <w:drawing>
          <wp:anchor distT="0" distB="0" distL="114300" distR="114300" simplePos="0" relativeHeight="251658248" behindDoc="0" locked="0" layoutInCell="1" allowOverlap="1" wp14:anchorId="1F5BFF62" wp14:editId="1B221307">
            <wp:simplePos x="0" y="0"/>
            <wp:positionH relativeFrom="column">
              <wp:posOffset>370205</wp:posOffset>
            </wp:positionH>
            <wp:positionV relativeFrom="paragraph">
              <wp:posOffset>147320</wp:posOffset>
            </wp:positionV>
            <wp:extent cx="5589270" cy="3940810"/>
            <wp:effectExtent l="76200" t="76200" r="68580" b="78740"/>
            <wp:wrapSquare wrapText="bothSides"/>
            <wp:docPr id="23" name="Picture 23" descr="A map showing the area of Sandbelt Parklands, including existing parks and new parkland, from Moorabbin East on the top-left to Braeside at the bottom. Moorabbin Airport sits just to the west of the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showing the area of Sandbelt Parklands, including existing parks and new parkland, from Moorabbin East on the top-left to Braeside at the bottom. Moorabbin Airport sits just to the west of the parklands."/>
                    <pic:cNvPicPr/>
                  </pic:nvPicPr>
                  <pic:blipFill>
                    <a:blip r:embed="rId23">
                      <a:extLst>
                        <a:ext uri="{28A0092B-C50C-407E-A947-70E740481C1C}">
                          <a14:useLocalDpi xmlns:a14="http://schemas.microsoft.com/office/drawing/2010/main" val="0"/>
                        </a:ext>
                      </a:extLst>
                    </a:blip>
                    <a:srcRect t="88" b="88"/>
                    <a:stretch>
                      <a:fillRect/>
                    </a:stretch>
                  </pic:blipFill>
                  <pic:spPr bwMode="auto">
                    <a:xfrm>
                      <a:off x="0" y="0"/>
                      <a:ext cx="5589270" cy="3940810"/>
                    </a:xfrm>
                    <a:prstGeom prst="rect">
                      <a:avLst/>
                    </a:prstGeom>
                    <a:ln w="7620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34D60" w14:textId="47AAA6D3" w:rsidR="00BB6C73" w:rsidRPr="00462DCC" w:rsidRDefault="00AC727E" w:rsidP="00F44FC3">
      <w:pPr>
        <w:pStyle w:val="Heading1"/>
        <w:spacing w:before="360" w:after="120"/>
        <w:ind w:left="567"/>
        <w:rPr>
          <w:rFonts w:cs="Arial"/>
          <w:color w:val="468300"/>
        </w:rPr>
      </w:pPr>
      <w:r w:rsidRPr="00AA5E8D">
        <w:rPr>
          <w:rFonts w:eastAsia="Arial"/>
          <w:b/>
          <w:bCs/>
          <w:noProof/>
          <w:color w:val="auto"/>
          <w:sz w:val="22"/>
          <w:szCs w:val="22"/>
          <w:lang w:eastAsia="zh-CN"/>
        </w:rPr>
        <mc:AlternateContent>
          <mc:Choice Requires="wps">
            <w:drawing>
              <wp:anchor distT="45720" distB="45720" distL="114300" distR="114300" simplePos="0" relativeHeight="251658243" behindDoc="0" locked="0" layoutInCell="1" allowOverlap="1" wp14:anchorId="30E8B05B" wp14:editId="2695E284">
                <wp:simplePos x="0" y="0"/>
                <wp:positionH relativeFrom="column">
                  <wp:posOffset>3086100</wp:posOffset>
                </wp:positionH>
                <wp:positionV relativeFrom="paragraph">
                  <wp:posOffset>3910492</wp:posOffset>
                </wp:positionV>
                <wp:extent cx="2961640" cy="1000125"/>
                <wp:effectExtent l="0" t="0" r="0" b="9525"/>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000125"/>
                        </a:xfrm>
                        <a:prstGeom prst="rect">
                          <a:avLst/>
                        </a:prstGeom>
                        <a:solidFill>
                          <a:srgbClr val="CEDC00"/>
                        </a:solidFill>
                        <a:ln w="9525">
                          <a:noFill/>
                          <a:miter lim="800000"/>
                          <a:headEnd/>
                          <a:tailEnd/>
                        </a:ln>
                      </wps:spPr>
                      <wps:txbx>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3E43BEB7" w:rsidR="00DF705C" w:rsidRPr="00AA5E8D" w:rsidRDefault="00443AB8" w:rsidP="00ED447B">
                            <w:pPr>
                              <w:spacing w:after="0" w:line="240" w:lineRule="auto"/>
                              <w:ind w:right="-132"/>
                            </w:pPr>
                            <w:r>
                              <w:rPr>
                                <w:rFonts w:cs="Arial"/>
                              </w:rPr>
                              <w:t xml:space="preserve">The </w:t>
                            </w:r>
                            <w:r w:rsidR="00F57927">
                              <w:rPr>
                                <w:rFonts w:cs="Arial"/>
                              </w:rPr>
                              <w:t xml:space="preserve">chain of parks will stretch </w:t>
                            </w:r>
                            <w:r w:rsidR="008F6772">
                              <w:rPr>
                                <w:rFonts w:cs="Arial"/>
                              </w:rPr>
                              <w:t>from Warrigal Road in Moorabbin</w:t>
                            </w:r>
                            <w:r w:rsidR="00F57927">
                              <w:rPr>
                                <w:rFonts w:cs="Arial"/>
                              </w:rPr>
                              <w:t xml:space="preserve"> to Braeside Park in Dingley Village, 20-30 kilometres south-east of Melbourne</w:t>
                            </w:r>
                            <w:r w:rsidR="001D4121">
                              <w:rPr>
                                <w:rFonts w:cs="Arial"/>
                              </w:rPr>
                              <w:t>’s</w:t>
                            </w:r>
                            <w:r w:rsidR="00F57927">
                              <w:rPr>
                                <w:rFonts w:cs="Arial"/>
                              </w:rPr>
                              <w:t xml:space="preserve"> CBD on Bunurong Country</w:t>
                            </w:r>
                            <w:r w:rsidR="00FC22DB">
                              <w:rPr>
                                <w:rFonts w:cs="Arial"/>
                              </w:rPr>
                              <w:t>.</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28" type="#_x0000_t202" style="position:absolute;left:0;text-align:left;margin-left:243pt;margin-top:307.9pt;width:233.2pt;height:78.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" fillcolor="#cedc00" stroked="f">
                <v:textbox inset=",,5mm">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3E43BEB7" w:rsidR="00DF705C" w:rsidRPr="00AA5E8D" w:rsidRDefault="00443AB8" w:rsidP="00ED447B">
                      <w:pPr>
                        <w:spacing w:after="0" w:line="240" w:lineRule="auto"/>
                        <w:ind w:right="-132"/>
                      </w:pPr>
                      <w:r>
                        <w:rPr>
                          <w:rFonts w:cs="Arial"/>
                        </w:rPr>
                        <w:t xml:space="preserve">The </w:t>
                      </w:r>
                      <w:r w:rsidR="00F57927">
                        <w:rPr>
                          <w:rFonts w:cs="Arial"/>
                        </w:rPr>
                        <w:t xml:space="preserve">chain of parks will stretch </w:t>
                      </w:r>
                      <w:r w:rsidR="008F6772">
                        <w:rPr>
                          <w:rFonts w:cs="Arial"/>
                        </w:rPr>
                        <w:t>from Warrigal Road in Moorabbin</w:t>
                      </w:r>
                      <w:r w:rsidR="00F57927">
                        <w:rPr>
                          <w:rFonts w:cs="Arial"/>
                        </w:rPr>
                        <w:t xml:space="preserve"> to Braeside Park in Dingley Village, 20-30 kilometres south-east of Melbourne</w:t>
                      </w:r>
                      <w:r w:rsidR="001D4121">
                        <w:rPr>
                          <w:rFonts w:cs="Arial"/>
                        </w:rPr>
                        <w:t>’s</w:t>
                      </w:r>
                      <w:r w:rsidR="00F57927">
                        <w:rPr>
                          <w:rFonts w:cs="Arial"/>
                        </w:rPr>
                        <w:t xml:space="preserve"> CBD on Bunurong Country</w:t>
                      </w:r>
                      <w:r w:rsidR="00FC22DB">
                        <w:rPr>
                          <w:rFonts w:cs="Arial"/>
                        </w:rPr>
                        <w:t>.</w:t>
                      </w:r>
                    </w:p>
                  </w:txbxContent>
                </v:textbox>
                <w10:wrap type="square"/>
              </v:shape>
            </w:pict>
          </mc:Fallback>
        </mc:AlternateContent>
      </w:r>
      <w:r w:rsidR="008473C4" w:rsidRPr="00462DCC">
        <w:rPr>
          <w:rFonts w:cs="Arial"/>
          <w:color w:val="468300"/>
        </w:rPr>
        <w:t>Who are the p</w:t>
      </w:r>
      <w:r w:rsidR="00BB6C73" w:rsidRPr="00462DCC">
        <w:rPr>
          <w:rFonts w:cs="Arial"/>
          <w:color w:val="468300"/>
        </w:rPr>
        <w:t>roject</w:t>
      </w:r>
      <w:r w:rsidR="001623ED" w:rsidRPr="00462DCC">
        <w:rPr>
          <w:color w:val="468300"/>
        </w:rPr>
        <w:t xml:space="preserve"> </w:t>
      </w:r>
      <w:r w:rsidR="00BB6C73" w:rsidRPr="00462DCC">
        <w:rPr>
          <w:color w:val="468300"/>
        </w:rPr>
        <w:t>partners and stakeholders</w:t>
      </w:r>
      <w:r w:rsidR="008473C4" w:rsidRPr="00462DCC">
        <w:rPr>
          <w:color w:val="468300"/>
        </w:rPr>
        <w:t>?</w:t>
      </w:r>
    </w:p>
    <w:p w14:paraId="286C5975" w14:textId="231F50EA" w:rsidR="00BB6C73" w:rsidRDefault="00E7590C" w:rsidP="00785093">
      <w:pPr>
        <w:pStyle w:val="ListBullet"/>
        <w:numPr>
          <w:ilvl w:val="0"/>
          <w:numId w:val="0"/>
        </w:numPr>
        <w:spacing w:after="60"/>
        <w:ind w:left="709" w:right="284" w:hanging="142"/>
        <w:rPr>
          <w:rFonts w:ascii="Arial" w:hAnsi="Arial"/>
          <w:iCs/>
          <w:color w:val="auto"/>
        </w:rPr>
      </w:pPr>
      <w:r>
        <w:rPr>
          <w:rFonts w:ascii="Arial" w:hAnsi="Arial"/>
          <w:iCs/>
          <w:color w:val="auto"/>
        </w:rPr>
        <w:t xml:space="preserve">DEECA is collaborating </w:t>
      </w:r>
      <w:r w:rsidR="005D5300">
        <w:rPr>
          <w:rFonts w:ascii="Arial" w:hAnsi="Arial"/>
          <w:iCs/>
          <w:color w:val="auto"/>
        </w:rPr>
        <w:t xml:space="preserve">and working </w:t>
      </w:r>
      <w:r>
        <w:rPr>
          <w:rFonts w:ascii="Arial" w:hAnsi="Arial"/>
          <w:iCs/>
          <w:color w:val="auto"/>
        </w:rPr>
        <w:t>with:</w:t>
      </w:r>
    </w:p>
    <w:p w14:paraId="035B5F44" w14:textId="49CD26BE" w:rsidR="00BC141A" w:rsidRDefault="00E7590C" w:rsidP="0001027C">
      <w:pPr>
        <w:pStyle w:val="ListBullet"/>
        <w:numPr>
          <w:ilvl w:val="0"/>
          <w:numId w:val="3"/>
        </w:numPr>
        <w:spacing w:before="0" w:after="0"/>
        <w:ind w:left="851" w:right="284" w:hanging="284"/>
        <w:rPr>
          <w:rFonts w:ascii="Arial" w:hAnsi="Arial"/>
          <w:color w:val="auto"/>
        </w:rPr>
      </w:pPr>
      <w:r>
        <w:rPr>
          <w:rFonts w:ascii="Arial" w:hAnsi="Arial"/>
          <w:color w:val="auto"/>
        </w:rPr>
        <w:t>Bunurong Land Council Aboriginal Corporation</w:t>
      </w:r>
    </w:p>
    <w:p w14:paraId="45E67B0D" w14:textId="5F2547A2" w:rsidR="00E361C7" w:rsidRDefault="00E361C7" w:rsidP="00B3215B">
      <w:pPr>
        <w:pStyle w:val="ListBullet"/>
        <w:numPr>
          <w:ilvl w:val="0"/>
          <w:numId w:val="3"/>
        </w:numPr>
        <w:spacing w:before="0" w:after="0"/>
        <w:ind w:left="851" w:right="284" w:hanging="284"/>
        <w:rPr>
          <w:rFonts w:ascii="Arial" w:hAnsi="Arial"/>
          <w:color w:val="auto"/>
        </w:rPr>
      </w:pPr>
      <w:r>
        <w:rPr>
          <w:rFonts w:ascii="Arial" w:hAnsi="Arial"/>
          <w:color w:val="auto"/>
        </w:rPr>
        <w:t>Parks Victoria</w:t>
      </w:r>
    </w:p>
    <w:p w14:paraId="0A71FD7C" w14:textId="1A1AE6DB" w:rsidR="00B3215B" w:rsidRDefault="00136C84" w:rsidP="00B3215B">
      <w:pPr>
        <w:pStyle w:val="ListBullet"/>
        <w:numPr>
          <w:ilvl w:val="0"/>
          <w:numId w:val="3"/>
        </w:numPr>
        <w:spacing w:before="0" w:after="0"/>
        <w:ind w:left="851" w:right="284" w:hanging="284"/>
        <w:rPr>
          <w:rFonts w:ascii="Arial" w:hAnsi="Arial"/>
          <w:color w:val="auto"/>
        </w:rPr>
      </w:pPr>
      <w:r>
        <w:rPr>
          <w:rFonts w:ascii="Arial" w:hAnsi="Arial"/>
          <w:color w:val="auto"/>
        </w:rPr>
        <w:t>Kingston City Council</w:t>
      </w:r>
    </w:p>
    <w:p w14:paraId="151721A6" w14:textId="260B323E" w:rsidR="00FC22DB" w:rsidRDefault="00FC22DB" w:rsidP="00B3215B">
      <w:pPr>
        <w:pStyle w:val="ListBullet"/>
        <w:numPr>
          <w:ilvl w:val="0"/>
          <w:numId w:val="3"/>
        </w:numPr>
        <w:spacing w:before="0" w:after="0"/>
        <w:ind w:left="851" w:right="284" w:hanging="284"/>
        <w:rPr>
          <w:rFonts w:ascii="Arial" w:hAnsi="Arial"/>
          <w:color w:val="auto"/>
        </w:rPr>
      </w:pPr>
      <w:commentRangeStart w:id="1"/>
      <w:r>
        <w:rPr>
          <w:rFonts w:ascii="Arial" w:hAnsi="Arial"/>
          <w:color w:val="auto"/>
        </w:rPr>
        <w:t>Environment Protection Authority</w:t>
      </w:r>
      <w:commentRangeEnd w:id="1"/>
      <w:r w:rsidR="00E86C69">
        <w:rPr>
          <w:rStyle w:val="CommentReference"/>
          <w:rFonts w:ascii="Arial" w:eastAsiaTheme="minorHAnsi" w:hAnsi="Arial" w:cstheme="minorBidi"/>
          <w:color w:val="auto"/>
          <w:lang w:eastAsia="en-US"/>
        </w:rPr>
        <w:commentReference w:id="1"/>
      </w:r>
    </w:p>
    <w:p w14:paraId="399C22F4" w14:textId="235CECBA" w:rsidR="00AC6252" w:rsidRDefault="00AC6252" w:rsidP="0001027C">
      <w:pPr>
        <w:pStyle w:val="ListBullet"/>
        <w:numPr>
          <w:ilvl w:val="0"/>
          <w:numId w:val="3"/>
        </w:numPr>
        <w:spacing w:before="0" w:after="0"/>
        <w:ind w:left="851" w:right="284" w:hanging="284"/>
        <w:rPr>
          <w:rFonts w:ascii="Arial" w:hAnsi="Arial"/>
          <w:color w:val="auto"/>
        </w:rPr>
      </w:pPr>
      <w:r>
        <w:rPr>
          <w:rFonts w:ascii="Arial" w:hAnsi="Arial"/>
          <w:color w:val="auto"/>
        </w:rPr>
        <w:t>Department of Transport and Planning</w:t>
      </w:r>
    </w:p>
    <w:p w14:paraId="3EF254F7" w14:textId="71B266D0" w:rsidR="00FC22DB" w:rsidRDefault="00FC22DB" w:rsidP="00FC22DB">
      <w:pPr>
        <w:pStyle w:val="ListBullet"/>
        <w:numPr>
          <w:ilvl w:val="0"/>
          <w:numId w:val="0"/>
        </w:numPr>
        <w:spacing w:before="0" w:after="0"/>
        <w:ind w:left="170" w:right="284" w:hanging="170"/>
        <w:rPr>
          <w:rFonts w:ascii="Arial" w:hAnsi="Arial"/>
          <w:color w:val="auto"/>
        </w:rPr>
      </w:pPr>
    </w:p>
    <w:p w14:paraId="641F26A8" w14:textId="77777777" w:rsidR="00FC22DB" w:rsidRDefault="00FC22DB" w:rsidP="00FC22DB">
      <w:pPr>
        <w:pStyle w:val="ListBullet"/>
        <w:numPr>
          <w:ilvl w:val="0"/>
          <w:numId w:val="0"/>
        </w:numPr>
        <w:spacing w:before="0" w:after="0"/>
        <w:ind w:left="170" w:right="284" w:hanging="170"/>
        <w:rPr>
          <w:rFonts w:ascii="Arial" w:hAnsi="Arial"/>
          <w:color w:val="auto"/>
        </w:rPr>
      </w:pPr>
    </w:p>
    <w:p w14:paraId="694B2D4B" w14:textId="035C8B13" w:rsidR="00E20402" w:rsidRDefault="00E20402" w:rsidP="00BB6C73">
      <w:pPr>
        <w:pStyle w:val="Heading1"/>
        <w:spacing w:before="120" w:after="120"/>
      </w:pPr>
    </w:p>
    <w:p w14:paraId="46236609" w14:textId="7DF10366" w:rsidR="00E20402" w:rsidRDefault="00D772CE" w:rsidP="00BB6C73">
      <w:pPr>
        <w:pStyle w:val="Heading1"/>
        <w:spacing w:before="120" w:after="120"/>
      </w:pPr>
      <w:r>
        <w:rPr>
          <w:noProof/>
          <w:lang w:eastAsia="zh-CN"/>
        </w:rPr>
        <mc:AlternateContent>
          <mc:Choice Requires="wps">
            <w:drawing>
              <wp:anchor distT="0" distB="0" distL="114300" distR="114300" simplePos="0" relativeHeight="251658244" behindDoc="0" locked="0" layoutInCell="1" allowOverlap="1" wp14:anchorId="03D8F212" wp14:editId="774C58E2">
                <wp:simplePos x="0" y="0"/>
                <wp:positionH relativeFrom="column">
                  <wp:posOffset>350520</wp:posOffset>
                </wp:positionH>
                <wp:positionV relativeFrom="paragraph">
                  <wp:posOffset>86360</wp:posOffset>
                </wp:positionV>
                <wp:extent cx="4359275" cy="914400"/>
                <wp:effectExtent l="0" t="0" r="3175" b="0"/>
                <wp:wrapNone/>
                <wp:docPr id="336" name="Parallelogram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359275" cy="914400"/>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F390" id="Parallelogram 336" o:spid="_x0000_s1026" type="#_x0000_t7" alt="&quot;&quot;" style="position:absolute;margin-left:27.6pt;margin-top:6.8pt;width:343.25pt;height:1in;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" adj="2139" fillcolor="#e2efd9 [665]" stroked="f" strokeweight="1pt"/>
            </w:pict>
          </mc:Fallback>
        </mc:AlternateContent>
      </w:r>
      <w:r>
        <w:rPr>
          <w:noProof/>
          <w:lang w:eastAsia="zh-CN"/>
        </w:rPr>
        <mc:AlternateContent>
          <mc:Choice Requires="wps">
            <w:drawing>
              <wp:anchor distT="45720" distB="45720" distL="114300" distR="114300" simplePos="0" relativeHeight="251658245" behindDoc="0" locked="0" layoutInCell="1" allowOverlap="1" wp14:anchorId="1C630E7F" wp14:editId="6BBC203E">
                <wp:simplePos x="0" y="0"/>
                <wp:positionH relativeFrom="margin">
                  <wp:posOffset>798830</wp:posOffset>
                </wp:positionH>
                <wp:positionV relativeFrom="paragraph">
                  <wp:posOffset>95885</wp:posOffset>
                </wp:positionV>
                <wp:extent cx="3525520" cy="100012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000125"/>
                        </a:xfrm>
                        <a:prstGeom prst="rect">
                          <a:avLst/>
                        </a:prstGeom>
                        <a:noFill/>
                        <a:ln w="9525">
                          <a:noFill/>
                          <a:miter lim="800000"/>
                          <a:headEnd/>
                          <a:tailEnd/>
                        </a:ln>
                      </wps:spPr>
                      <wps:txbx>
                        <w:txbxContent>
                          <w:p w14:paraId="1F5F7C52" w14:textId="1481B3D1" w:rsidR="00F61F7D" w:rsidRDefault="00D9334A" w:rsidP="00AE57C2">
                            <w:r>
                              <w:rPr>
                                <w:rFonts w:eastAsia="Times New Roman" w:cs="Arial"/>
                                <w:b/>
                                <w:bCs/>
                                <w:szCs w:val="20"/>
                                <w:lang w:eastAsia="en-AU"/>
                              </w:rPr>
                              <w:t>Interested community m</w:t>
                            </w:r>
                            <w:r w:rsidR="00D90C3A" w:rsidRPr="00D90C3A">
                              <w:rPr>
                                <w:rFonts w:eastAsia="Times New Roman" w:cs="Arial"/>
                                <w:b/>
                                <w:bCs/>
                                <w:szCs w:val="20"/>
                                <w:lang w:eastAsia="en-AU"/>
                              </w:rPr>
                              <w:t xml:space="preserve">embers </w:t>
                            </w:r>
                            <w:r w:rsidR="00CB7B71">
                              <w:rPr>
                                <w:rFonts w:eastAsia="Times New Roman" w:cs="Arial"/>
                                <w:b/>
                                <w:bCs/>
                                <w:szCs w:val="20"/>
                                <w:lang w:eastAsia="en-AU"/>
                              </w:rPr>
                              <w:t>can</w:t>
                            </w:r>
                            <w:r w:rsidR="00D90C3A" w:rsidRPr="00D90C3A">
                              <w:rPr>
                                <w:rFonts w:eastAsia="Times New Roman" w:cs="Arial"/>
                                <w:b/>
                                <w:bCs/>
                                <w:szCs w:val="20"/>
                                <w:lang w:eastAsia="en-AU"/>
                              </w:rPr>
                              <w:t xml:space="preserve"> </w:t>
                            </w:r>
                            <w:r w:rsidR="00CB7B71">
                              <w:rPr>
                                <w:rFonts w:eastAsia="Times New Roman" w:cs="Arial"/>
                                <w:b/>
                                <w:bCs/>
                                <w:szCs w:val="20"/>
                                <w:lang w:eastAsia="en-AU"/>
                              </w:rPr>
                              <w:t>contribute</w:t>
                            </w:r>
                            <w:r w:rsidR="00D90C3A" w:rsidRPr="00D90C3A">
                              <w:rPr>
                                <w:rFonts w:eastAsia="Times New Roman" w:cs="Arial"/>
                                <w:b/>
                                <w:bCs/>
                                <w:szCs w:val="20"/>
                                <w:lang w:eastAsia="en-AU"/>
                              </w:rPr>
                              <w:t xml:space="preserve"> to the park’s plan and design as the project </w:t>
                            </w:r>
                            <w:proofErr w:type="gramStart"/>
                            <w:r w:rsidR="00D90C3A" w:rsidRPr="00D90C3A">
                              <w:rPr>
                                <w:rFonts w:eastAsia="Times New Roman" w:cs="Arial"/>
                                <w:b/>
                                <w:bCs/>
                                <w:szCs w:val="20"/>
                                <w:lang w:eastAsia="en-AU"/>
                              </w:rPr>
                              <w:t>progresses</w:t>
                            </w:r>
                            <w:r w:rsidR="00FC53E9">
                              <w:rPr>
                                <w:rFonts w:eastAsia="Times New Roman" w:cs="Arial"/>
                                <w:b/>
                                <w:bCs/>
                                <w:szCs w:val="20"/>
                                <w:lang w:eastAsia="en-AU"/>
                              </w:rPr>
                              <w:t xml:space="preserve">, </w:t>
                            </w:r>
                            <w:r w:rsidR="00D90C3A" w:rsidRPr="00D90C3A">
                              <w:rPr>
                                <w:rFonts w:eastAsia="Times New Roman" w:cs="Arial"/>
                                <w:b/>
                                <w:bCs/>
                                <w:szCs w:val="20"/>
                                <w:lang w:eastAsia="en-AU"/>
                              </w:rPr>
                              <w:t>and</w:t>
                            </w:r>
                            <w:proofErr w:type="gramEnd"/>
                            <w:r w:rsidR="00D90C3A" w:rsidRPr="00D90C3A">
                              <w:rPr>
                                <w:rFonts w:eastAsia="Times New Roman" w:cs="Arial"/>
                                <w:b/>
                                <w:bCs/>
                                <w:szCs w:val="20"/>
                                <w:lang w:eastAsia="en-AU"/>
                              </w:rPr>
                              <w:t xml:space="preserve"> can look forward to exploring the </w:t>
                            </w:r>
                            <w:r w:rsidR="00D90C3A">
                              <w:rPr>
                                <w:rFonts w:eastAsia="Times New Roman" w:cs="Arial"/>
                                <w:b/>
                                <w:bCs/>
                                <w:szCs w:val="20"/>
                                <w:lang w:eastAsia="en-AU"/>
                              </w:rPr>
                              <w:t xml:space="preserve">Sandbelt Parklands </w:t>
                            </w:r>
                            <w:r w:rsidR="00D90C3A" w:rsidRPr="00D90C3A">
                              <w:rPr>
                                <w:rFonts w:eastAsia="Times New Roman" w:cs="Arial"/>
                                <w:b/>
                                <w:bCs/>
                                <w:szCs w:val="20"/>
                                <w:lang w:eastAsia="en-AU"/>
                              </w:rPr>
                              <w:t>as it emerges over the coming years.</w:t>
                            </w:r>
                            <w:r w:rsidR="003F28C1" w:rsidRPr="003F28C1">
                              <w:rPr>
                                <w:rFonts w:eastAsia="Times New Roman" w:cs="Arial"/>
                                <w:b/>
                                <w:bCs/>
                                <w:szCs w:val="20"/>
                                <w:lang w:eastAsia="en-AU"/>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30E7F" id="Text Box 328" o:spid="_x0000_s1029" type="#_x0000_t202" style="position:absolute;margin-left:62.9pt;margin-top:7.55pt;width:277.6pt;height:78.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" filled="f" stroked="f">
                <v:textbox>
                  <w:txbxContent>
                    <w:p w14:paraId="1F5F7C52" w14:textId="1481B3D1" w:rsidR="00F61F7D" w:rsidRDefault="00D9334A" w:rsidP="00AE57C2">
                      <w:r>
                        <w:rPr>
                          <w:rFonts w:eastAsia="Times New Roman" w:cs="Arial"/>
                          <w:b/>
                          <w:bCs/>
                          <w:szCs w:val="20"/>
                          <w:lang w:eastAsia="en-AU"/>
                        </w:rPr>
                        <w:t>Interested community m</w:t>
                      </w:r>
                      <w:r w:rsidR="00D90C3A" w:rsidRPr="00D90C3A">
                        <w:rPr>
                          <w:rFonts w:eastAsia="Times New Roman" w:cs="Arial"/>
                          <w:b/>
                          <w:bCs/>
                          <w:szCs w:val="20"/>
                          <w:lang w:eastAsia="en-AU"/>
                        </w:rPr>
                        <w:t xml:space="preserve">embers </w:t>
                      </w:r>
                      <w:r w:rsidR="00CB7B71">
                        <w:rPr>
                          <w:rFonts w:eastAsia="Times New Roman" w:cs="Arial"/>
                          <w:b/>
                          <w:bCs/>
                          <w:szCs w:val="20"/>
                          <w:lang w:eastAsia="en-AU"/>
                        </w:rPr>
                        <w:t>can</w:t>
                      </w:r>
                      <w:r w:rsidR="00D90C3A" w:rsidRPr="00D90C3A">
                        <w:rPr>
                          <w:rFonts w:eastAsia="Times New Roman" w:cs="Arial"/>
                          <w:b/>
                          <w:bCs/>
                          <w:szCs w:val="20"/>
                          <w:lang w:eastAsia="en-AU"/>
                        </w:rPr>
                        <w:t xml:space="preserve"> </w:t>
                      </w:r>
                      <w:r w:rsidR="00CB7B71">
                        <w:rPr>
                          <w:rFonts w:eastAsia="Times New Roman" w:cs="Arial"/>
                          <w:b/>
                          <w:bCs/>
                          <w:szCs w:val="20"/>
                          <w:lang w:eastAsia="en-AU"/>
                        </w:rPr>
                        <w:t>contribute</w:t>
                      </w:r>
                      <w:r w:rsidR="00D90C3A" w:rsidRPr="00D90C3A">
                        <w:rPr>
                          <w:rFonts w:eastAsia="Times New Roman" w:cs="Arial"/>
                          <w:b/>
                          <w:bCs/>
                          <w:szCs w:val="20"/>
                          <w:lang w:eastAsia="en-AU"/>
                        </w:rPr>
                        <w:t xml:space="preserve"> to the park’s plan and design as the project </w:t>
                      </w:r>
                      <w:proofErr w:type="gramStart"/>
                      <w:r w:rsidR="00D90C3A" w:rsidRPr="00D90C3A">
                        <w:rPr>
                          <w:rFonts w:eastAsia="Times New Roman" w:cs="Arial"/>
                          <w:b/>
                          <w:bCs/>
                          <w:szCs w:val="20"/>
                          <w:lang w:eastAsia="en-AU"/>
                        </w:rPr>
                        <w:t>progresses</w:t>
                      </w:r>
                      <w:r w:rsidR="00FC53E9">
                        <w:rPr>
                          <w:rFonts w:eastAsia="Times New Roman" w:cs="Arial"/>
                          <w:b/>
                          <w:bCs/>
                          <w:szCs w:val="20"/>
                          <w:lang w:eastAsia="en-AU"/>
                        </w:rPr>
                        <w:t xml:space="preserve">, </w:t>
                      </w:r>
                      <w:r w:rsidR="00D90C3A" w:rsidRPr="00D90C3A">
                        <w:rPr>
                          <w:rFonts w:eastAsia="Times New Roman" w:cs="Arial"/>
                          <w:b/>
                          <w:bCs/>
                          <w:szCs w:val="20"/>
                          <w:lang w:eastAsia="en-AU"/>
                        </w:rPr>
                        <w:t>and</w:t>
                      </w:r>
                      <w:proofErr w:type="gramEnd"/>
                      <w:r w:rsidR="00D90C3A" w:rsidRPr="00D90C3A">
                        <w:rPr>
                          <w:rFonts w:eastAsia="Times New Roman" w:cs="Arial"/>
                          <w:b/>
                          <w:bCs/>
                          <w:szCs w:val="20"/>
                          <w:lang w:eastAsia="en-AU"/>
                        </w:rPr>
                        <w:t xml:space="preserve"> can look forward to exploring the </w:t>
                      </w:r>
                      <w:r w:rsidR="00D90C3A">
                        <w:rPr>
                          <w:rFonts w:eastAsia="Times New Roman" w:cs="Arial"/>
                          <w:b/>
                          <w:bCs/>
                          <w:szCs w:val="20"/>
                          <w:lang w:eastAsia="en-AU"/>
                        </w:rPr>
                        <w:t xml:space="preserve">Sandbelt Parklands </w:t>
                      </w:r>
                      <w:r w:rsidR="00D90C3A" w:rsidRPr="00D90C3A">
                        <w:rPr>
                          <w:rFonts w:eastAsia="Times New Roman" w:cs="Arial"/>
                          <w:b/>
                          <w:bCs/>
                          <w:szCs w:val="20"/>
                          <w:lang w:eastAsia="en-AU"/>
                        </w:rPr>
                        <w:t>as it emerges over the coming years.</w:t>
                      </w:r>
                      <w:r w:rsidR="003F28C1" w:rsidRPr="003F28C1">
                        <w:rPr>
                          <w:rFonts w:eastAsia="Times New Roman" w:cs="Arial"/>
                          <w:b/>
                          <w:bCs/>
                          <w:szCs w:val="20"/>
                          <w:lang w:eastAsia="en-AU"/>
                        </w:rPr>
                        <w:t> </w:t>
                      </w:r>
                    </w:p>
                  </w:txbxContent>
                </v:textbox>
                <w10:wrap anchorx="margin"/>
              </v:shape>
            </w:pict>
          </mc:Fallback>
        </mc:AlternateContent>
      </w:r>
    </w:p>
    <w:p w14:paraId="56E217FE" w14:textId="6014E5C6" w:rsidR="00E20402" w:rsidRDefault="00E20402" w:rsidP="00BB6C73">
      <w:pPr>
        <w:pStyle w:val="Heading1"/>
        <w:spacing w:before="120" w:after="120"/>
      </w:pPr>
    </w:p>
    <w:p w14:paraId="580A4CDA" w14:textId="782B82B8" w:rsidR="00E20402" w:rsidRDefault="00E20402" w:rsidP="00BB6C73">
      <w:pPr>
        <w:pStyle w:val="Heading1"/>
        <w:spacing w:before="120" w:after="120"/>
      </w:pPr>
    </w:p>
    <w:p w14:paraId="2AE603AD" w14:textId="7213C87B" w:rsidR="00E20402" w:rsidRDefault="00E20402" w:rsidP="00BB6C73">
      <w:pPr>
        <w:pStyle w:val="Heading1"/>
        <w:spacing w:before="120" w:after="120"/>
      </w:pPr>
    </w:p>
    <w:tbl>
      <w:tblPr>
        <w:tblpPr w:leftFromText="181" w:rightFromText="181" w:topFromText="113" w:vertAnchor="page" w:horzAnchor="margin" w:tblpY="14021"/>
        <w:tblOverlap w:val="never"/>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137FDD" w:rsidRPr="00A179E6" w14:paraId="21AAFF43" w14:textId="77777777" w:rsidTr="00137FDD">
        <w:trPr>
          <w:trHeight w:val="2377"/>
        </w:trPr>
        <w:tc>
          <w:tcPr>
            <w:tcW w:w="10205" w:type="dxa"/>
          </w:tcPr>
          <w:p w14:paraId="34D36888" w14:textId="4E42967D" w:rsidR="00137FDD" w:rsidRPr="006C5FAA" w:rsidRDefault="00137FDD" w:rsidP="00137FDD">
            <w:pPr>
              <w:pStyle w:val="SmallBodyText"/>
              <w:rPr>
                <w:rFonts w:ascii="Arial" w:hAnsi="Arial"/>
                <w:sz w:val="16"/>
                <w:szCs w:val="16"/>
              </w:rPr>
            </w:pPr>
            <w:r>
              <w:rPr>
                <w:noProof/>
                <w:lang w:eastAsia="zh-CN"/>
              </w:rPr>
              <w:drawing>
                <wp:anchor distT="0" distB="0" distL="114300" distR="114300" simplePos="0" relativeHeight="251658247" behindDoc="1" locked="0" layoutInCell="1" allowOverlap="1" wp14:anchorId="380F6AB5" wp14:editId="427D7287">
                  <wp:simplePos x="0" y="0"/>
                  <wp:positionH relativeFrom="column">
                    <wp:posOffset>5466080</wp:posOffset>
                  </wp:positionH>
                  <wp:positionV relativeFrom="page">
                    <wp:posOffset>146050</wp:posOffset>
                  </wp:positionV>
                  <wp:extent cx="952500" cy="544830"/>
                  <wp:effectExtent l="0" t="0" r="0" b="7620"/>
                  <wp:wrapSquare wrapText="bothSides"/>
                  <wp:docPr id="77" name="Picture 77"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8"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943C90">
              <w:rPr>
                <w:rFonts w:ascii="Arial" w:hAnsi="Arial"/>
                <w:noProof/>
                <w:sz w:val="16"/>
                <w:szCs w:val="16"/>
              </w:rPr>
              <w:t>2025</w:t>
            </w:r>
            <w:r w:rsidRPr="006C5FAA">
              <w:rPr>
                <w:rFonts w:ascii="Arial" w:hAnsi="Arial"/>
                <w:sz w:val="16"/>
                <w:szCs w:val="16"/>
              </w:rPr>
              <w:fldChar w:fldCharType="end"/>
            </w:r>
          </w:p>
          <w:p w14:paraId="2D5DFFE0" w14:textId="77777777" w:rsidR="00137FDD" w:rsidRDefault="00137FDD" w:rsidP="00137FDD">
            <w:pPr>
              <w:pStyle w:val="SmallBodyText"/>
              <w:rPr>
                <w:rFonts w:ascii="Arial" w:hAnsi="Arial"/>
                <w:sz w:val="16"/>
                <w:szCs w:val="16"/>
              </w:rPr>
            </w:pPr>
            <w:r w:rsidRPr="006C5FAA">
              <w:rPr>
                <w:rFonts w:ascii="Arial" w:hAnsi="Arial"/>
                <w:noProof/>
                <w:sz w:val="16"/>
                <w:szCs w:val="16"/>
                <w:lang w:eastAsia="zh-CN"/>
              </w:rPr>
              <w:drawing>
                <wp:anchor distT="0" distB="0" distL="114300" distR="36195" simplePos="0" relativeHeight="251658246" behindDoc="0" locked="1" layoutInCell="1" allowOverlap="1" wp14:anchorId="619F778A" wp14:editId="3DB9C273">
                  <wp:simplePos x="0" y="0"/>
                  <wp:positionH relativeFrom="column">
                    <wp:posOffset>0</wp:posOffset>
                  </wp:positionH>
                  <wp:positionV relativeFrom="paragraph">
                    <wp:posOffset>28575</wp:posOffset>
                  </wp:positionV>
                  <wp:extent cx="658800" cy="237600"/>
                  <wp:effectExtent l="0" t="0" r="8255" b="0"/>
                  <wp:wrapSquare wrapText="bothSides"/>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9">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This work is licensed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30"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0A2DFF62" w14:textId="71B98503" w:rsidR="00137FDD" w:rsidRPr="00A179E6" w:rsidRDefault="00137FDD" w:rsidP="00137FDD">
            <w:pPr>
              <w:pStyle w:val="SmallBodyText"/>
              <w:rPr>
                <w:rFonts w:ascii="Arial" w:hAnsi="Arial"/>
              </w:rPr>
            </w:pPr>
            <w:r w:rsidRPr="008921A3">
              <w:rPr>
                <w:rFonts w:ascii="Arial" w:hAnsi="Arial"/>
              </w:rPr>
              <w:softHyphen/>
            </w:r>
            <w:r w:rsidRPr="008921A3">
              <w:rPr>
                <w:rFonts w:ascii="Arial" w:hAnsi="Arial"/>
              </w:rPr>
              <w:softHyphen/>
            </w: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If you would like to receive this publication in an alternative format, please email metro.parkland@d</w:t>
            </w:r>
            <w:r w:rsidR="000D761C">
              <w:rPr>
                <w:rFonts w:ascii="Arial" w:hAnsi="Arial"/>
                <w:b/>
                <w:bCs/>
                <w:sz w:val="24"/>
                <w:szCs w:val="24"/>
              </w:rPr>
              <w:t>eeca</w:t>
            </w:r>
            <w:r w:rsidRPr="00CD4580">
              <w:rPr>
                <w:rFonts w:ascii="Arial" w:hAnsi="Arial"/>
                <w:b/>
                <w:bCs/>
                <w:sz w:val="24"/>
                <w:szCs w:val="24"/>
              </w:rPr>
              <w:t>.vic.gov.au.</w:t>
            </w:r>
          </w:p>
        </w:tc>
        <w:bookmarkStart w:id="2" w:name="_Accessibility"/>
        <w:bookmarkEnd w:id="2"/>
      </w:tr>
    </w:tbl>
    <w:p w14:paraId="3DD8F4C2" w14:textId="77777777" w:rsidR="00E20402" w:rsidRDefault="00E20402" w:rsidP="00BB6C73">
      <w:pPr>
        <w:pStyle w:val="Heading1"/>
        <w:spacing w:before="120" w:after="120"/>
      </w:pPr>
    </w:p>
    <w:p w14:paraId="77B7FD8A" w14:textId="77777777" w:rsidR="00E20402" w:rsidRDefault="00E20402" w:rsidP="00BB6C73">
      <w:pPr>
        <w:pStyle w:val="Heading1"/>
        <w:spacing w:before="120" w:after="120"/>
      </w:pPr>
    </w:p>
    <w:p w14:paraId="0A551EDD" w14:textId="77777777" w:rsidR="00E20402" w:rsidRDefault="00E20402" w:rsidP="00BB6C73">
      <w:pPr>
        <w:pStyle w:val="Heading1"/>
        <w:spacing w:before="120" w:after="120"/>
      </w:pPr>
    </w:p>
    <w:p w14:paraId="1DB5A6AE" w14:textId="2449347C" w:rsidR="00E20402" w:rsidRDefault="00E20402" w:rsidP="00BB6C73">
      <w:pPr>
        <w:pStyle w:val="Heading1"/>
        <w:spacing w:before="120" w:after="120"/>
      </w:pPr>
    </w:p>
    <w:p w14:paraId="028F3875" w14:textId="494E4FA1" w:rsidR="00E20402" w:rsidRDefault="00E20402" w:rsidP="00BB6C73">
      <w:pPr>
        <w:pStyle w:val="Heading1"/>
        <w:spacing w:before="120" w:after="120"/>
      </w:pPr>
    </w:p>
    <w:p w14:paraId="7AC03E93" w14:textId="4E52C6CF" w:rsidR="00E20402" w:rsidRDefault="00E20402" w:rsidP="00BB6C73">
      <w:pPr>
        <w:pStyle w:val="Heading1"/>
        <w:spacing w:before="120" w:after="120"/>
      </w:pPr>
    </w:p>
    <w:p w14:paraId="3C11144C" w14:textId="77777777" w:rsidR="00E20402" w:rsidRDefault="00E20402" w:rsidP="00BB6C73">
      <w:pPr>
        <w:pStyle w:val="Heading1"/>
        <w:spacing w:before="120" w:after="120"/>
      </w:pPr>
    </w:p>
    <w:p w14:paraId="3DE781C9" w14:textId="77777777" w:rsidR="00E20402" w:rsidRDefault="00E20402" w:rsidP="00BB6C73">
      <w:pPr>
        <w:pStyle w:val="Heading1"/>
        <w:spacing w:before="120" w:after="120"/>
      </w:pPr>
    </w:p>
    <w:p w14:paraId="1D6A784E" w14:textId="77777777" w:rsidR="00E20402" w:rsidRDefault="00E20402" w:rsidP="00BB6C73">
      <w:pPr>
        <w:pStyle w:val="Heading1"/>
        <w:spacing w:before="120" w:after="120"/>
      </w:pPr>
    </w:p>
    <w:p w14:paraId="4F121367" w14:textId="7C87242B" w:rsidR="00E20402" w:rsidRDefault="00E20402" w:rsidP="00BB6C73">
      <w:pPr>
        <w:pStyle w:val="Heading1"/>
        <w:spacing w:before="120" w:after="120"/>
      </w:pPr>
    </w:p>
    <w:p w14:paraId="3542D3FB" w14:textId="08A555FE" w:rsidR="00E20402" w:rsidRPr="00E20402" w:rsidRDefault="00E20402" w:rsidP="00E20402">
      <w:pPr>
        <w:spacing w:after="0" w:line="240" w:lineRule="auto"/>
        <w:rPr>
          <w:rFonts w:cs="Arial"/>
        </w:rPr>
      </w:pPr>
    </w:p>
    <w:p w14:paraId="38D758DB" w14:textId="0765804D" w:rsidR="00DF705C" w:rsidRPr="00462DCC" w:rsidRDefault="00DF705C" w:rsidP="00BB6C73">
      <w:pPr>
        <w:pStyle w:val="Heading1"/>
        <w:spacing w:before="120" w:after="120"/>
        <w:rPr>
          <w:color w:val="468300"/>
        </w:rPr>
      </w:pPr>
    </w:p>
    <w:p w14:paraId="07608EE3" w14:textId="761FFD12" w:rsidR="00DF705C" w:rsidRPr="00462DCC" w:rsidRDefault="00DF705C" w:rsidP="00BB6C73">
      <w:pPr>
        <w:pStyle w:val="Heading1"/>
        <w:spacing w:before="120" w:after="120"/>
        <w:rPr>
          <w:color w:val="468300"/>
        </w:rPr>
      </w:pPr>
    </w:p>
    <w:p w14:paraId="002EFB06" w14:textId="7B74B758" w:rsidR="00587750" w:rsidRPr="00462DCC" w:rsidRDefault="00587750" w:rsidP="002B1045">
      <w:pPr>
        <w:pStyle w:val="Heading1"/>
        <w:spacing w:before="120" w:after="120"/>
        <w:rPr>
          <w:color w:val="468300"/>
        </w:rPr>
      </w:pPr>
    </w:p>
    <w:p w14:paraId="72CD6621" w14:textId="043C6D0D" w:rsidR="00BB6C73" w:rsidRPr="00462DCC" w:rsidRDefault="008473C4" w:rsidP="00F44FC3">
      <w:pPr>
        <w:pStyle w:val="Heading1"/>
        <w:spacing w:before="120" w:after="120"/>
        <w:jc w:val="both"/>
        <w:rPr>
          <w:color w:val="468300"/>
        </w:rPr>
      </w:pPr>
      <w:r w:rsidRPr="00462DCC">
        <w:rPr>
          <w:color w:val="468300"/>
        </w:rPr>
        <w:t>Where can I find m</w:t>
      </w:r>
      <w:r w:rsidR="00BB6C73" w:rsidRPr="00462DCC">
        <w:rPr>
          <w:color w:val="468300"/>
        </w:rPr>
        <w:t>ore information</w:t>
      </w:r>
      <w:r w:rsidRPr="00462DCC">
        <w:rPr>
          <w:color w:val="468300"/>
        </w:rPr>
        <w:t>?</w:t>
      </w:r>
    </w:p>
    <w:p w14:paraId="4868FF84" w14:textId="2CB72C52" w:rsidR="00F47FCB" w:rsidRPr="007F128E" w:rsidRDefault="00DD7F66" w:rsidP="00F44FC3">
      <w:pPr>
        <w:pStyle w:val="BodyText"/>
        <w:spacing w:after="240"/>
        <w:ind w:right="761"/>
        <w:rPr>
          <w:rFonts w:ascii="Arial" w:hAnsi="Arial" w:cs="Arial"/>
        </w:rPr>
      </w:pPr>
      <w:r>
        <w:rPr>
          <w:rFonts w:ascii="Arial" w:hAnsi="Arial"/>
          <w:color w:val="auto"/>
        </w:rPr>
        <w:t>You can find f</w:t>
      </w:r>
      <w:r w:rsidR="00C076F8">
        <w:rPr>
          <w:rFonts w:ascii="Arial" w:hAnsi="Arial"/>
          <w:color w:val="auto"/>
        </w:rPr>
        <w:t xml:space="preserve">urther information </w:t>
      </w:r>
      <w:r w:rsidR="00F47FCB">
        <w:rPr>
          <w:rFonts w:ascii="Arial" w:hAnsi="Arial"/>
          <w:color w:val="auto"/>
        </w:rPr>
        <w:t xml:space="preserve">on the </w:t>
      </w:r>
      <w:hyperlink r:id="rId31" w:history="1">
        <w:r w:rsidR="00096000" w:rsidRPr="00096000">
          <w:rPr>
            <w:rStyle w:val="Hyperlink"/>
            <w:rFonts w:ascii="Arial" w:hAnsi="Arial"/>
          </w:rPr>
          <w:t>Kingston City Council website</w:t>
        </w:r>
      </w:hyperlink>
      <w:r w:rsidR="00096000">
        <w:rPr>
          <w:rFonts w:ascii="Arial" w:hAnsi="Arial"/>
          <w:color w:val="auto"/>
        </w:rPr>
        <w:t xml:space="preserve"> and the </w:t>
      </w:r>
      <w:hyperlink r:id="rId32" w:history="1">
        <w:r w:rsidR="001F145D" w:rsidRPr="001F145D">
          <w:rPr>
            <w:rStyle w:val="Hyperlink"/>
            <w:rFonts w:ascii="Arial" w:hAnsi="Arial"/>
          </w:rPr>
          <w:t>Suburban Parks Program website</w:t>
        </w:r>
      </w:hyperlink>
      <w:r w:rsidR="001F145D">
        <w:rPr>
          <w:rFonts w:ascii="Arial" w:hAnsi="Arial"/>
          <w:color w:val="auto"/>
        </w:rPr>
        <w:t>.</w:t>
      </w:r>
    </w:p>
    <w:p w14:paraId="18F739E6" w14:textId="5A28CA1D" w:rsidR="00D07023" w:rsidRPr="00194269" w:rsidRDefault="00770D3A" w:rsidP="00F44FC3">
      <w:pPr>
        <w:spacing w:before="60" w:after="240"/>
        <w:ind w:right="761"/>
        <w:rPr>
          <w:rFonts w:cs="Arial"/>
        </w:rPr>
      </w:pPr>
      <w:r>
        <w:rPr>
          <w:rFonts w:cs="Arial"/>
        </w:rPr>
        <w:t>Y</w:t>
      </w:r>
      <w:r w:rsidR="4405FDFE" w:rsidRPr="54FC6C37">
        <w:rPr>
          <w:rFonts w:cs="Arial"/>
        </w:rPr>
        <w:t xml:space="preserve">ou can </w:t>
      </w:r>
      <w:r w:rsidR="00D9572C" w:rsidRPr="00597EDD">
        <w:t>email</w:t>
      </w:r>
      <w:r w:rsidR="003A7FB6" w:rsidRPr="54FC6C37">
        <w:rPr>
          <w:rFonts w:cs="Arial"/>
        </w:rPr>
        <w:t xml:space="preserve"> the project team</w:t>
      </w:r>
      <w:r w:rsidR="00D9572C">
        <w:rPr>
          <w:rFonts w:cs="Arial"/>
        </w:rPr>
        <w:t xml:space="preserve"> at: </w:t>
      </w:r>
      <w:hyperlink r:id="rId33" w:history="1">
        <w:r w:rsidR="00FC22DB" w:rsidRPr="00740BE4">
          <w:rPr>
            <w:rStyle w:val="Hyperlink"/>
            <w:rFonts w:cs="Arial"/>
          </w:rPr>
          <w:t>sandbeltparklands@de</w:t>
        </w:r>
        <w:r w:rsidR="000D761C">
          <w:rPr>
            <w:rStyle w:val="Hyperlink"/>
            <w:rFonts w:cs="Arial"/>
          </w:rPr>
          <w:t>eca</w:t>
        </w:r>
        <w:r w:rsidR="00FC22DB" w:rsidRPr="00740BE4">
          <w:rPr>
            <w:rStyle w:val="Hyperlink"/>
            <w:rFonts w:cs="Arial"/>
          </w:rPr>
          <w:t>.vic.gov.au</w:t>
        </w:r>
      </w:hyperlink>
      <w:r w:rsidR="00FC22DB">
        <w:rPr>
          <w:rFonts w:cs="Arial"/>
        </w:rPr>
        <w:t xml:space="preserve"> </w:t>
      </w:r>
    </w:p>
    <w:sectPr w:rsidR="00D07023" w:rsidRPr="00194269" w:rsidSect="00E01B76">
      <w:type w:val="continuous"/>
      <w:pgSz w:w="11900" w:h="16840"/>
      <w:pgMar w:top="680" w:right="720" w:bottom="720" w:left="992" w:header="617" w:footer="1531" w:gutter="0"/>
      <w:cols w:num="2" w:space="159"/>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eni T Warwick (DEECA)" w:date="2025-05-13T14:31:00Z" w:initials="DW">
    <w:p w14:paraId="29BE18C6" w14:textId="77777777" w:rsidR="00E86C69" w:rsidRDefault="00E86C69" w:rsidP="00E86C69">
      <w:pPr>
        <w:pStyle w:val="CommentText"/>
      </w:pPr>
      <w:r>
        <w:rPr>
          <w:rStyle w:val="CommentReference"/>
        </w:rPr>
        <w:annotationRef/>
      </w:r>
      <w:r>
        <w:t>Not sure its called collaborating with EPA?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BE18C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9F5D10" w16cex:dateUtc="2025-05-13T0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BE18C6" w16cid:durableId="3B9F5D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CC85F" w14:textId="77777777" w:rsidR="00CB13B6" w:rsidRDefault="00CB13B6" w:rsidP="00BB6C73">
      <w:pPr>
        <w:spacing w:before="0" w:after="0" w:line="240" w:lineRule="auto"/>
      </w:pPr>
      <w:r>
        <w:separator/>
      </w:r>
    </w:p>
  </w:endnote>
  <w:endnote w:type="continuationSeparator" w:id="0">
    <w:p w14:paraId="0CEC7589" w14:textId="77777777" w:rsidR="00CB13B6" w:rsidRDefault="00CB13B6" w:rsidP="00BB6C73">
      <w:pPr>
        <w:spacing w:before="0" w:after="0" w:line="240" w:lineRule="auto"/>
      </w:pPr>
      <w:r>
        <w:continuationSeparator/>
      </w:r>
    </w:p>
  </w:endnote>
  <w:endnote w:type="continuationNotice" w:id="1">
    <w:p w14:paraId="67B17188" w14:textId="77777777" w:rsidR="00CB13B6" w:rsidRDefault="00CB13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1188" w14:textId="2A1AC65D" w:rsidR="00A818F1" w:rsidRDefault="009D5318" w:rsidP="00A818F1">
    <w:pPr>
      <w:pStyle w:val="Footer"/>
    </w:pPr>
    <w:r>
      <w:rPr>
        <w:noProof/>
        <w:lang w:eastAsia="zh-CN"/>
      </w:rPr>
      <mc:AlternateContent>
        <mc:Choice Requires="wps">
          <w:drawing>
            <wp:anchor distT="0" distB="0" distL="114300" distR="114300" simplePos="0" relativeHeight="251658254" behindDoc="0" locked="0" layoutInCell="0" allowOverlap="1" wp14:anchorId="35A1D737" wp14:editId="6401D2E7">
              <wp:simplePos x="0" y="0"/>
              <wp:positionH relativeFrom="page">
                <wp:posOffset>0</wp:posOffset>
              </wp:positionH>
              <wp:positionV relativeFrom="page">
                <wp:posOffset>10229215</wp:posOffset>
              </wp:positionV>
              <wp:extent cx="7556500" cy="273050"/>
              <wp:effectExtent l="0" t="0" r="0" b="12700"/>
              <wp:wrapNone/>
              <wp:docPr id="21" name="Text Box 21"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1D737" id="_x0000_t202" coordsize="21600,21600" o:spt="202" path="m,l,21600r21600,l21600,xe">
              <v:stroke joinstyle="miter"/>
              <v:path gradientshapeok="t" o:connecttype="rect"/>
            </v:shapetype>
            <v:shape id="Text Box 21" o:spid="_x0000_s1032" type="#_x0000_t202" alt="{&quot;HashCode&quot;:1862493762,&quot;Height&quot;:842.0,&quot;Width&quot;:595.0,&quot;Placement&quot;:&quot;Footer&quot;,&quot;Index&quot;:&quot;Primary&quot;,&quot;Section&quot;:1,&quot;Top&quot;:0.0,&quot;Left&quot;:0.0}" style="position:absolute;margin-left:0;margin-top:805.4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4E38D7">
      <w:rPr>
        <w:noProof/>
        <w:lang w:eastAsia="zh-CN"/>
      </w:rPr>
      <mc:AlternateContent>
        <mc:Choice Requires="wps">
          <w:drawing>
            <wp:anchor distT="0" distB="0" distL="114300" distR="114300" simplePos="0" relativeHeight="251658252" behindDoc="0" locked="0" layoutInCell="1" allowOverlap="1" wp14:anchorId="553F694F" wp14:editId="1FB8912B">
              <wp:simplePos x="0" y="0"/>
              <wp:positionH relativeFrom="column">
                <wp:posOffset>520065</wp:posOffset>
              </wp:positionH>
              <wp:positionV relativeFrom="paragraph">
                <wp:posOffset>381000</wp:posOffset>
              </wp:positionV>
              <wp:extent cx="828675" cy="2730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373C7621" w14:textId="77777777" w:rsidR="004E38D7" w:rsidRDefault="004E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94F" id="Text Box 19" o:spid="_x0000_s1033" type="#_x0000_t202" style="position:absolute;margin-left:40.95pt;margin-top:30pt;width:65.25pt;height:2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373C7621" w14:textId="77777777" w:rsidR="004E38D7" w:rsidRDefault="004E38D7"/>
                </w:txbxContent>
              </v:textbox>
            </v:shape>
          </w:pict>
        </mc:Fallback>
      </mc:AlternateContent>
    </w:r>
    <w:r w:rsidR="00073B18">
      <w:rPr>
        <w:noProof/>
        <w:lang w:eastAsia="zh-CN"/>
      </w:rPr>
      <w:drawing>
        <wp:anchor distT="0" distB="0" distL="114300" distR="114300" simplePos="0" relativeHeight="251658241" behindDoc="1" locked="0" layoutInCell="1" allowOverlap="1" wp14:anchorId="2BCE90DE" wp14:editId="6038B91F">
          <wp:simplePos x="0" y="0"/>
          <wp:positionH relativeFrom="column">
            <wp:posOffset>-4615479</wp:posOffset>
          </wp:positionH>
          <wp:positionV relativeFrom="paragraph">
            <wp:posOffset>-2228850</wp:posOffset>
          </wp:positionV>
          <wp:extent cx="4528254" cy="3018836"/>
          <wp:effectExtent l="0" t="0" r="5715" b="3810"/>
          <wp:wrapNone/>
          <wp:docPr id="325" name="Picture 325"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16BF" w14:textId="140E0FB1" w:rsidR="00A818F1" w:rsidRDefault="009D5318">
    <w:pPr>
      <w:pStyle w:val="Footer"/>
    </w:pPr>
    <w:r>
      <w:rPr>
        <w:noProof/>
        <w:lang w:eastAsia="zh-CN"/>
      </w:rPr>
      <mc:AlternateContent>
        <mc:Choice Requires="wps">
          <w:drawing>
            <wp:anchor distT="0" distB="0" distL="114300" distR="114300" simplePos="1" relativeHeight="251658255" behindDoc="0" locked="0" layoutInCell="0" allowOverlap="1" wp14:anchorId="7A7CBF6E" wp14:editId="4FE93AE1">
              <wp:simplePos x="0" y="10229453"/>
              <wp:positionH relativeFrom="page">
                <wp:posOffset>0</wp:posOffset>
              </wp:positionH>
              <wp:positionV relativeFrom="page">
                <wp:posOffset>10229215</wp:posOffset>
              </wp:positionV>
              <wp:extent cx="7556500" cy="273050"/>
              <wp:effectExtent l="0" t="0" r="0" b="12700"/>
              <wp:wrapNone/>
              <wp:docPr id="27" name="Text Box 2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7CBF6E" id="_x0000_t202" coordsize="21600,21600" o:spt="202" path="m,l,21600r21600,l21600,xe">
              <v:stroke joinstyle="miter"/>
              <v:path gradientshapeok="t" o:connecttype="rect"/>
            </v:shapetype>
            <v:shape id="Text Box 27" o:spid="_x0000_s1034" type="#_x0000_t202" alt="{&quot;HashCode&quot;:1862493762,&quot;Height&quot;:842.0,&quot;Width&quot;:595.0,&quot;Placement&quot;:&quot;Footer&quot;,&quot;Index&quot;:&quot;FirstPage&quot;,&quot;Section&quot;:1,&quot;Top&quot;:0.0,&quot;Left&quot;:0.0}" style="position:absolute;margin-left:0;margin-top:805.4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1" relativeHeight="251658260" behindDoc="0" locked="0" layoutInCell="0" allowOverlap="1" wp14:anchorId="75781A49" wp14:editId="67B8E955">
              <wp:simplePos x="0" y="10229453"/>
              <wp:positionH relativeFrom="page">
                <wp:posOffset>0</wp:posOffset>
              </wp:positionH>
              <wp:positionV relativeFrom="page">
                <wp:posOffset>10229215</wp:posOffset>
              </wp:positionV>
              <wp:extent cx="7556500" cy="273050"/>
              <wp:effectExtent l="0" t="0" r="0" b="12700"/>
              <wp:wrapNone/>
              <wp:docPr id="13" name="Text Box 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781A49" id="Text Box 13" o:spid="_x0000_s1035" type="#_x0000_t202" alt="{&quot;HashCode&quot;:-1264680268,&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sidR="00FB7F36">
      <w:rPr>
        <w:noProof/>
        <w:lang w:eastAsia="zh-CN"/>
      </w:rPr>
      <mc:AlternateContent>
        <mc:Choice Requires="wps">
          <w:drawing>
            <wp:anchor distT="0" distB="0" distL="114300" distR="114300" simplePos="1" relativeHeight="251658259" behindDoc="0" locked="0" layoutInCell="0" allowOverlap="1" wp14:anchorId="336D2DFB" wp14:editId="437CD0E1">
              <wp:simplePos x="0" y="10229453"/>
              <wp:positionH relativeFrom="page">
                <wp:posOffset>0</wp:posOffset>
              </wp:positionH>
              <wp:positionV relativeFrom="page">
                <wp:posOffset>10229215</wp:posOffset>
              </wp:positionV>
              <wp:extent cx="7556500" cy="273050"/>
              <wp:effectExtent l="0" t="0" r="0" b="12700"/>
              <wp:wrapNone/>
              <wp:docPr id="5" name="Text Box 5"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6D2DFB" id="Text Box 5" o:spid="_x0000_s1036" type="#_x0000_t202" alt="{&quot;HashCode&quot;:908439540,&quot;Height&quot;:842.0,&quot;Width&quot;:595.0,&quot;Placement&quot;:&quot;Footer&quot;,&quot;Index&quot;:&quot;FirstPage&quot;,&quot;Section&quot;:1,&quot;Top&quot;:0.0,&quot;Left&quot;:0.0}" style="position:absolute;margin-left:0;margin-top:805.4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sidR="00073B18">
      <w:rPr>
        <w:noProof/>
        <w:lang w:eastAsia="zh-CN"/>
      </w:rPr>
      <mc:AlternateContent>
        <mc:Choice Requires="wps">
          <w:drawing>
            <wp:anchor distT="0" distB="0" distL="114300" distR="114300" simplePos="1" relativeHeight="251658256" behindDoc="0" locked="0" layoutInCell="0" allowOverlap="1" wp14:anchorId="1156AE80" wp14:editId="76F6EC41">
              <wp:simplePos x="0" y="10229453"/>
              <wp:positionH relativeFrom="page">
                <wp:posOffset>0</wp:posOffset>
              </wp:positionH>
              <wp:positionV relativeFrom="page">
                <wp:posOffset>10229850</wp:posOffset>
              </wp:positionV>
              <wp:extent cx="7556500" cy="273050"/>
              <wp:effectExtent l="0" t="0" r="0" b="12700"/>
              <wp:wrapNone/>
              <wp:docPr id="17" name="Text Box 17"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56AE80" id="Text Box 17" o:spid="_x0000_s1037" type="#_x0000_t202" alt="{&quot;HashCode&quot;:908439540,&quot;Height&quot;:842.0,&quot;Width&quot;:595.0,&quot;Placement&quot;:&quot;Footer&quot;,&quot;Index&quot;:&quot;FirstPage&quot;,&quot;Section&quot;:2,&quot;Top&quot;:0.0,&quot;Left&quot;:0.0}" style="position:absolute;margin-left:0;margin-top:805.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lang w:eastAsia="zh-CN"/>
      </w:rPr>
      <mc:AlternateContent>
        <mc:Choice Requires="wps">
          <w:drawing>
            <wp:anchor distT="0" distB="0" distL="114300" distR="114300" simplePos="0" relativeHeight="251658257"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39" type="#_x0000_t202" alt="{&quot;HashCode&quot;:1862493762,&quot;Height&quot;:842.0,&quot;Width&quot;:595.0,&quot;Placement&quot;:&quot;Footer&quot;,&quot;Index&quot;:&quot;Primary&quot;,&quot;Section&quot;:2,&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50"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0" type="#_x0000_t202" alt="{&quot;HashCode&quot;:908439540,&quot;Height&quot;:842.0,&quot;Width&quot;:595.0,&quot;Placement&quot;:&quot;Footer&quot;,&quot;Index&quot;:&quot;Primary&quot;,&quot;Section&quot;:3,&quot;Top&quot;:0.0,&quot;Left&quot;:0.0}" style="position:absolute;margin-left:0;margin-top:805.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49"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1" type="#_x0000_t202" alt="{&quot;HashCode&quot;:908439540,&quot;Height&quot;:842.0,&quot;Width&quot;:595.0,&quot;Placement&quot;:&quot;Footer&quot;,&quot;Index&quot;:&quot;Primary&quot;,&quot;Section&quot;:2,&quot;Top&quot;:0.0,&quot;Left&quot;:0.0}" style="position:absolute;margin-left:0;margin-top:805.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lang w:eastAsia="zh-CN"/>
      </w:rPr>
      <w:drawing>
        <wp:anchor distT="0" distB="0" distL="114300" distR="114300" simplePos="0" relativeHeight="251658246"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26" name="Picture 26"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2F363BD5" w:rsidR="00A818F1" w:rsidRDefault="009D5318">
    <w:pPr>
      <w:pStyle w:val="Footer"/>
    </w:pPr>
    <w:r>
      <w:rPr>
        <w:noProof/>
        <w:lang w:eastAsia="zh-CN"/>
      </w:rPr>
      <mc:AlternateContent>
        <mc:Choice Requires="wps">
          <w:drawing>
            <wp:anchor distT="0" distB="0" distL="114300" distR="114300" simplePos="0" relativeHeight="251658258" behindDoc="0" locked="0" layoutInCell="0" allowOverlap="1" wp14:anchorId="55E10810" wp14:editId="4EA22B9A">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10810" id="_x0000_t202" coordsize="21600,21600" o:spt="202" path="m,l,21600r21600,l21600,xe">
              <v:stroke joinstyle="miter"/>
              <v:path gradientshapeok="t" o:connecttype="rect"/>
            </v:shapetype>
            <v:shape id="Text Box 29" o:spid="_x0000_s1042" type="#_x0000_t202" alt="{&quot;HashCode&quot;:1862493762,&quot;Height&quot;:842.0,&quot;Width&quot;:595.0,&quot;Placement&quot;:&quot;Footer&quot;,&quot;Index&quot;:&quot;FirstPage&quot;,&quot;Section&quot;:2,&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0" relativeHeight="251658251"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3" type="#_x0000_t202" alt="{&quot;HashCode&quot;:-1264680268,&quot;Height&quot;:842.0,&quot;Width&quot;:595.0,&quot;Placement&quot;:&quot;Footer&quot;,&quot;Index&quot;:&quot;FirstPage&quot;,&quot;Section&quot;:2,&quot;Top&quot;:0.0,&quot;Left&quot;:0.0}" style="position:absolute;margin-left:0;margin-top:805.4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E7218" w14:textId="77777777" w:rsidR="00CB13B6" w:rsidRDefault="00CB13B6" w:rsidP="00BB6C73">
      <w:pPr>
        <w:spacing w:before="0" w:after="0" w:line="240" w:lineRule="auto"/>
      </w:pPr>
      <w:r>
        <w:separator/>
      </w:r>
    </w:p>
  </w:footnote>
  <w:footnote w:type="continuationSeparator" w:id="0">
    <w:p w14:paraId="194BD9D5" w14:textId="77777777" w:rsidR="00CB13B6" w:rsidRDefault="00CB13B6" w:rsidP="00BB6C73">
      <w:pPr>
        <w:spacing w:before="0" w:after="0" w:line="240" w:lineRule="auto"/>
      </w:pPr>
      <w:r>
        <w:continuationSeparator/>
      </w:r>
    </w:p>
  </w:footnote>
  <w:footnote w:type="continuationNotice" w:id="1">
    <w:p w14:paraId="6039E075" w14:textId="77777777" w:rsidR="00CB13B6" w:rsidRDefault="00CB13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A624" w14:textId="5432EAA6" w:rsidR="00A818F1" w:rsidRDefault="00AC1030" w:rsidP="00A818F1">
    <w:pPr>
      <w:pStyle w:val="Introduction"/>
    </w:pPr>
    <w:r>
      <w:rPr>
        <w:noProof/>
        <w:lang w:val="en-AU" w:eastAsia="zh-CN"/>
      </w:rPr>
      <mc:AlternateContent>
        <mc:Choice Requires="wps">
          <w:drawing>
            <wp:anchor distT="0" distB="0" distL="114300" distR="114300" simplePos="0" relativeHeight="251658243" behindDoc="0" locked="0" layoutInCell="1" allowOverlap="1" wp14:anchorId="590A0602" wp14:editId="53680137">
              <wp:simplePos x="0" y="0"/>
              <wp:positionH relativeFrom="page">
                <wp:posOffset>879475</wp:posOffset>
              </wp:positionH>
              <wp:positionV relativeFrom="paragraph">
                <wp:posOffset>-1214120</wp:posOffset>
              </wp:positionV>
              <wp:extent cx="6569075" cy="1339850"/>
              <wp:effectExtent l="0" t="0" r="0" b="0"/>
              <wp:wrapNone/>
              <wp:docPr id="11" name="Text Box 11"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6569075"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EAA46" w14:textId="62913C3E" w:rsidR="00A818F1" w:rsidRPr="0045730B" w:rsidRDefault="004944E3" w:rsidP="00B309CA">
                          <w:pPr>
                            <w:pStyle w:val="Heading1"/>
                            <w:ind w:firstLine="284"/>
                            <w:rPr>
                              <w:rFonts w:eastAsiaTheme="majorEastAsia" w:cs="Arial"/>
                              <w:b/>
                              <w:bCs/>
                              <w:spacing w:val="-10"/>
                              <w:kern w:val="28"/>
                              <w:sz w:val="48"/>
                              <w:szCs w:val="56"/>
                            </w:rPr>
                          </w:pPr>
                          <w:r>
                            <w:rPr>
                              <w:rFonts w:eastAsiaTheme="majorEastAsia" w:cs="Arial"/>
                              <w:b/>
                              <w:bCs/>
                              <w:spacing w:val="-10"/>
                              <w:kern w:val="28"/>
                              <w:sz w:val="48"/>
                              <w:szCs w:val="56"/>
                            </w:rPr>
                            <w:t>Sandbelt Parklands</w:t>
                          </w:r>
                        </w:p>
                        <w:p w14:paraId="1DD7190C" w14:textId="0356F26A" w:rsidR="00A818F1" w:rsidRPr="0045730B" w:rsidRDefault="004944E3" w:rsidP="00A21DE6">
                          <w:pPr>
                            <w:pStyle w:val="Heading1"/>
                            <w:ind w:left="284"/>
                            <w:rPr>
                              <w:rFonts w:cs="Arial"/>
                              <w:sz w:val="32"/>
                              <w:szCs w:val="32"/>
                            </w:rPr>
                          </w:pPr>
                          <w:r>
                            <w:rPr>
                              <w:rFonts w:cs="Arial"/>
                              <w:sz w:val="32"/>
                              <w:szCs w:val="32"/>
                            </w:rPr>
                            <w:t>Creating new parklands for Melbourne’s 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A0602" id="_x0000_t202" coordsize="21600,21600" o:spt="202" path="m,l,21600r21600,l21600,xe">
              <v:stroke joinstyle="miter"/>
              <v:path gradientshapeok="t" o:connecttype="rect"/>
            </v:shapetype>
            <v:shape id="Text Box 11" o:spid="_x0000_s1030" type="#_x0000_t202" alt="Kororoit Creek Regional Park&#10;Creating a new park for Melbourne’s growing communities" style="position:absolute;margin-left:69.25pt;margin-top:-95.6pt;width:517.25pt;height:1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" filled="f" stroked="f">
              <v:textbox>
                <w:txbxContent>
                  <w:p w14:paraId="2DFEAA46" w14:textId="62913C3E" w:rsidR="00A818F1" w:rsidRPr="0045730B" w:rsidRDefault="004944E3" w:rsidP="00B309CA">
                    <w:pPr>
                      <w:pStyle w:val="Heading1"/>
                      <w:ind w:firstLine="284"/>
                      <w:rPr>
                        <w:rFonts w:eastAsiaTheme="majorEastAsia" w:cs="Arial"/>
                        <w:b/>
                        <w:bCs/>
                        <w:spacing w:val="-10"/>
                        <w:kern w:val="28"/>
                        <w:sz w:val="48"/>
                        <w:szCs w:val="56"/>
                      </w:rPr>
                    </w:pPr>
                    <w:r>
                      <w:rPr>
                        <w:rFonts w:eastAsiaTheme="majorEastAsia" w:cs="Arial"/>
                        <w:b/>
                        <w:bCs/>
                        <w:spacing w:val="-10"/>
                        <w:kern w:val="28"/>
                        <w:sz w:val="48"/>
                        <w:szCs w:val="56"/>
                      </w:rPr>
                      <w:t>Sandbelt Parklands</w:t>
                    </w:r>
                  </w:p>
                  <w:p w14:paraId="1DD7190C" w14:textId="0356F26A" w:rsidR="00A818F1" w:rsidRPr="0045730B" w:rsidRDefault="004944E3" w:rsidP="00A21DE6">
                    <w:pPr>
                      <w:pStyle w:val="Heading1"/>
                      <w:ind w:left="284"/>
                      <w:rPr>
                        <w:rFonts w:cs="Arial"/>
                        <w:sz w:val="32"/>
                        <w:szCs w:val="32"/>
                      </w:rPr>
                    </w:pPr>
                    <w:r>
                      <w:rPr>
                        <w:rFonts w:cs="Arial"/>
                        <w:sz w:val="32"/>
                        <w:szCs w:val="32"/>
                      </w:rPr>
                      <w:t>Creating new parklands for Melbourne’s growing communities</w:t>
                    </w:r>
                  </w:p>
                </w:txbxContent>
              </v:textbox>
              <w10:wrap anchorx="page"/>
            </v:shape>
          </w:pict>
        </mc:Fallback>
      </mc:AlternateContent>
    </w:r>
    <w:r w:rsidR="008555F4">
      <w:rPr>
        <w:noProof/>
        <w:lang w:val="en-AU" w:eastAsia="zh-CN"/>
      </w:rPr>
      <w:drawing>
        <wp:anchor distT="0" distB="0" distL="114300" distR="114300" simplePos="0" relativeHeight="251658261" behindDoc="1" locked="0" layoutInCell="1" allowOverlap="1" wp14:anchorId="5B095888" wp14:editId="762B23C2">
          <wp:simplePos x="0" y="0"/>
          <wp:positionH relativeFrom="page">
            <wp:align>right</wp:align>
          </wp:positionH>
          <wp:positionV relativeFrom="paragraph">
            <wp:posOffset>-192087</wp:posOffset>
          </wp:positionV>
          <wp:extent cx="3383065" cy="8828547"/>
          <wp:effectExtent l="0" t="0" r="8255"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D4">
      <w:rPr>
        <w:noProof/>
        <w:lang w:val="en-AU" w:eastAsia="zh-CN"/>
      </w:rPr>
      <mc:AlternateContent>
        <mc:Choice Requires="wps">
          <w:drawing>
            <wp:anchor distT="0" distB="0" distL="114300" distR="114300" simplePos="0" relativeHeight="251658253" behindDoc="0" locked="0" layoutInCell="1" allowOverlap="1" wp14:anchorId="19103FAB" wp14:editId="4060CDFA">
              <wp:simplePos x="0" y="0"/>
              <wp:positionH relativeFrom="column">
                <wp:posOffset>-2613660</wp:posOffset>
              </wp:positionH>
              <wp:positionV relativeFrom="paragraph">
                <wp:posOffset>-1700340</wp:posOffset>
              </wp:positionV>
              <wp:extent cx="2908300" cy="419100"/>
              <wp:effectExtent l="0" t="0" r="0" b="0"/>
              <wp:wrapNone/>
              <wp:docPr id="10" name="Text Box 10"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3FAB" id="Text Box 10" o:spid="_x0000_s1031" type="#_x0000_t202" alt="Werribee Township Regional Park&#10;Creating a new park for Melbourne’s growing communities" style="position:absolute;margin-left:-205.8pt;margin-top:-133.9pt;width:229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" filled="f" stroked="f">
              <v:textbo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sidR="00073B18">
      <w:rPr>
        <w:noProof/>
        <w:lang w:val="en-AU" w:eastAsia="zh-CN"/>
      </w:rPr>
      <w:drawing>
        <wp:anchor distT="0" distB="0" distL="114300" distR="114300" simplePos="0" relativeHeight="251658242" behindDoc="1" locked="0" layoutInCell="1" allowOverlap="1" wp14:anchorId="6D8D3E4B" wp14:editId="5A4A3B62">
          <wp:simplePos x="0" y="0"/>
          <wp:positionH relativeFrom="page">
            <wp:posOffset>0</wp:posOffset>
          </wp:positionH>
          <wp:positionV relativeFrom="page">
            <wp:posOffset>40640</wp:posOffset>
          </wp:positionV>
          <wp:extent cx="7594600" cy="10609580"/>
          <wp:effectExtent l="0" t="0" r="6350" b="1270"/>
          <wp:wrapNone/>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sidR="00073B18">
      <w:rPr>
        <w:noProof/>
        <w:lang w:val="en-AU" w:eastAsia="zh-CN"/>
      </w:rPr>
      <w:drawing>
        <wp:anchor distT="0" distB="0" distL="114300" distR="114300" simplePos="0" relativeHeight="251658240" behindDoc="1" locked="0" layoutInCell="1" allowOverlap="1" wp14:anchorId="55BA7C59" wp14:editId="62769060">
          <wp:simplePos x="0" y="0"/>
          <wp:positionH relativeFrom="column">
            <wp:posOffset>-5509260</wp:posOffset>
          </wp:positionH>
          <wp:positionV relativeFrom="paragraph">
            <wp:posOffset>854075</wp:posOffset>
          </wp:positionV>
          <wp:extent cx="5263733" cy="5435600"/>
          <wp:effectExtent l="0" t="0" r="0" b="0"/>
          <wp:wrapNone/>
          <wp:docPr id="324" name="Picture 324"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CE70" w14:textId="77777777" w:rsidR="00A818F1" w:rsidRPr="00CA0EF7" w:rsidRDefault="00073B18" w:rsidP="00A818F1">
    <w:pPr>
      <w:pStyle w:val="Header"/>
    </w:pPr>
    <w:r>
      <w:rPr>
        <w:noProof/>
        <w:lang w:eastAsia="zh-CN"/>
      </w:rPr>
      <w:drawing>
        <wp:anchor distT="0" distB="0" distL="114300" distR="114300" simplePos="0" relativeHeight="251658244" behindDoc="1" locked="0" layoutInCell="1" allowOverlap="1" wp14:anchorId="72435005" wp14:editId="1B61C887">
          <wp:simplePos x="0" y="0"/>
          <wp:positionH relativeFrom="page">
            <wp:posOffset>-66675</wp:posOffset>
          </wp:positionH>
          <wp:positionV relativeFrom="page">
            <wp:align>top</wp:align>
          </wp:positionV>
          <wp:extent cx="7533318" cy="10655999"/>
          <wp:effectExtent l="0" t="0" r="0" b="0"/>
          <wp:wrapNone/>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lang w:val="en-AU" w:eastAsia="zh-CN"/>
      </w:rPr>
      <w:drawing>
        <wp:anchor distT="0" distB="0" distL="114300" distR="114300" simplePos="0" relativeHeight="251658247"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zh-CN"/>
      </w:rPr>
      <mc:AlternateContent>
        <mc:Choice Requires="wps">
          <w:drawing>
            <wp:anchor distT="0" distB="0" distL="114300" distR="114300" simplePos="0" relativeHeight="251658248"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38" type="#_x0000_t202" alt="Werribee Township Regional Park&#10;Creating a new park for Melbourne’s growing communities" style="position:absolute;margin-left:-205.8pt;margin-top:-137pt;width:21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lang w:val="en-AU" w:eastAsia="zh-CN"/>
      </w:rPr>
      <w:drawing>
        <wp:anchor distT="0" distB="0" distL="114300" distR="114300" simplePos="0" relativeHeight="251658245"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25" name="Picture 25"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lang w:eastAsia="zh-CN"/>
      </w:rPr>
      <w:drawing>
        <wp:anchor distT="0" distB="0" distL="114300" distR="114300" simplePos="0" relativeHeight="251658262" behindDoc="1" locked="0" layoutInCell="1" allowOverlap="1" wp14:anchorId="4AF21F8B" wp14:editId="2F2AAEE0">
          <wp:simplePos x="0" y="0"/>
          <wp:positionH relativeFrom="page">
            <wp:posOffset>-50956</wp:posOffset>
          </wp:positionH>
          <wp:positionV relativeFrom="page">
            <wp:align>top</wp:align>
          </wp:positionV>
          <wp:extent cx="7585232" cy="10727323"/>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85232" cy="10727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F20361"/>
    <w:multiLevelType w:val="hybridMultilevel"/>
    <w:tmpl w:val="AB3A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CF3F44"/>
    <w:multiLevelType w:val="hybridMultilevel"/>
    <w:tmpl w:val="B9D015A0"/>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4"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45723992">
    <w:abstractNumId w:val="2"/>
  </w:num>
  <w:num w:numId="2" w16cid:durableId="1864055141">
    <w:abstractNumId w:val="0"/>
  </w:num>
  <w:num w:numId="3" w16cid:durableId="165050464">
    <w:abstractNumId w:val="4"/>
  </w:num>
  <w:num w:numId="4" w16cid:durableId="1965767983">
    <w:abstractNumId w:val="0"/>
  </w:num>
  <w:num w:numId="5" w16cid:durableId="2058820950">
    <w:abstractNumId w:val="1"/>
  </w:num>
  <w:num w:numId="6" w16cid:durableId="11765051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ni T Warwick (DEECA)">
    <w15:presenceInfo w15:providerId="AD" w15:userId="S::Deni.Warwick@deeca.vic.gov.au::89cdb0fb-0d0d-4c43-94de-8d4561f8e1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C73"/>
    <w:rsid w:val="000004B4"/>
    <w:rsid w:val="0000255C"/>
    <w:rsid w:val="000077E6"/>
    <w:rsid w:val="0001027C"/>
    <w:rsid w:val="000126BB"/>
    <w:rsid w:val="00012701"/>
    <w:rsid w:val="00013E8C"/>
    <w:rsid w:val="000162E7"/>
    <w:rsid w:val="000214F4"/>
    <w:rsid w:val="00022646"/>
    <w:rsid w:val="00022F8C"/>
    <w:rsid w:val="00024C01"/>
    <w:rsid w:val="00025570"/>
    <w:rsid w:val="0003294C"/>
    <w:rsid w:val="00034D87"/>
    <w:rsid w:val="00035FD9"/>
    <w:rsid w:val="00040254"/>
    <w:rsid w:val="0004084C"/>
    <w:rsid w:val="000462C5"/>
    <w:rsid w:val="000477EF"/>
    <w:rsid w:val="000511CF"/>
    <w:rsid w:val="00052A8A"/>
    <w:rsid w:val="000530BF"/>
    <w:rsid w:val="0005699C"/>
    <w:rsid w:val="000573F4"/>
    <w:rsid w:val="00060156"/>
    <w:rsid w:val="00061E0D"/>
    <w:rsid w:val="000621C8"/>
    <w:rsid w:val="00062E4B"/>
    <w:rsid w:val="00062E66"/>
    <w:rsid w:val="0006328D"/>
    <w:rsid w:val="00064903"/>
    <w:rsid w:val="00073B18"/>
    <w:rsid w:val="00074AFC"/>
    <w:rsid w:val="00083A49"/>
    <w:rsid w:val="00084522"/>
    <w:rsid w:val="00085D2F"/>
    <w:rsid w:val="0008747E"/>
    <w:rsid w:val="000912D2"/>
    <w:rsid w:val="00096000"/>
    <w:rsid w:val="00097F06"/>
    <w:rsid w:val="000A4B58"/>
    <w:rsid w:val="000B0E35"/>
    <w:rsid w:val="000B23DB"/>
    <w:rsid w:val="000B35D7"/>
    <w:rsid w:val="000B6F14"/>
    <w:rsid w:val="000B7823"/>
    <w:rsid w:val="000B7A08"/>
    <w:rsid w:val="000C3CA2"/>
    <w:rsid w:val="000C5056"/>
    <w:rsid w:val="000C527A"/>
    <w:rsid w:val="000C6270"/>
    <w:rsid w:val="000C6466"/>
    <w:rsid w:val="000C681C"/>
    <w:rsid w:val="000D0B11"/>
    <w:rsid w:val="000D2670"/>
    <w:rsid w:val="000D761C"/>
    <w:rsid w:val="000D7FC4"/>
    <w:rsid w:val="000E1F35"/>
    <w:rsid w:val="000E727B"/>
    <w:rsid w:val="000E7A72"/>
    <w:rsid w:val="000F25BC"/>
    <w:rsid w:val="000F78AB"/>
    <w:rsid w:val="001009FB"/>
    <w:rsid w:val="00100F46"/>
    <w:rsid w:val="001019EA"/>
    <w:rsid w:val="0010636A"/>
    <w:rsid w:val="00112088"/>
    <w:rsid w:val="0011237D"/>
    <w:rsid w:val="00112732"/>
    <w:rsid w:val="00113525"/>
    <w:rsid w:val="00120F29"/>
    <w:rsid w:val="001220B9"/>
    <w:rsid w:val="00123923"/>
    <w:rsid w:val="001251DA"/>
    <w:rsid w:val="00130E91"/>
    <w:rsid w:val="0013100F"/>
    <w:rsid w:val="00132872"/>
    <w:rsid w:val="00136C84"/>
    <w:rsid w:val="001372B8"/>
    <w:rsid w:val="00137FDD"/>
    <w:rsid w:val="00140416"/>
    <w:rsid w:val="0014770F"/>
    <w:rsid w:val="00150E10"/>
    <w:rsid w:val="0015112B"/>
    <w:rsid w:val="00152618"/>
    <w:rsid w:val="00152776"/>
    <w:rsid w:val="0015427A"/>
    <w:rsid w:val="00160D7A"/>
    <w:rsid w:val="001623ED"/>
    <w:rsid w:val="00162D25"/>
    <w:rsid w:val="00163D39"/>
    <w:rsid w:val="00164CBC"/>
    <w:rsid w:val="00167974"/>
    <w:rsid w:val="001701AD"/>
    <w:rsid w:val="00170AC9"/>
    <w:rsid w:val="00171772"/>
    <w:rsid w:val="00174D29"/>
    <w:rsid w:val="00175178"/>
    <w:rsid w:val="00177DD9"/>
    <w:rsid w:val="00180427"/>
    <w:rsid w:val="00181937"/>
    <w:rsid w:val="001836C9"/>
    <w:rsid w:val="00185950"/>
    <w:rsid w:val="001905D2"/>
    <w:rsid w:val="00190979"/>
    <w:rsid w:val="00191DB9"/>
    <w:rsid w:val="00194269"/>
    <w:rsid w:val="001958B2"/>
    <w:rsid w:val="00196B20"/>
    <w:rsid w:val="001A2AC7"/>
    <w:rsid w:val="001A40A0"/>
    <w:rsid w:val="001A71DA"/>
    <w:rsid w:val="001B1231"/>
    <w:rsid w:val="001B1BD4"/>
    <w:rsid w:val="001B52BC"/>
    <w:rsid w:val="001C1C1C"/>
    <w:rsid w:val="001C20C0"/>
    <w:rsid w:val="001C3224"/>
    <w:rsid w:val="001C55C5"/>
    <w:rsid w:val="001C65DC"/>
    <w:rsid w:val="001C7587"/>
    <w:rsid w:val="001D0595"/>
    <w:rsid w:val="001D0823"/>
    <w:rsid w:val="001D0F1A"/>
    <w:rsid w:val="001D4121"/>
    <w:rsid w:val="001D6370"/>
    <w:rsid w:val="001D6AAE"/>
    <w:rsid w:val="001E0C61"/>
    <w:rsid w:val="001E3B08"/>
    <w:rsid w:val="001E4B4E"/>
    <w:rsid w:val="001E4E90"/>
    <w:rsid w:val="001E5E8F"/>
    <w:rsid w:val="001E6DE4"/>
    <w:rsid w:val="001E773A"/>
    <w:rsid w:val="001F038C"/>
    <w:rsid w:val="001F145D"/>
    <w:rsid w:val="001F4DAE"/>
    <w:rsid w:val="001F5B58"/>
    <w:rsid w:val="001F5BB4"/>
    <w:rsid w:val="001F6012"/>
    <w:rsid w:val="002009F9"/>
    <w:rsid w:val="00200D79"/>
    <w:rsid w:val="002016EF"/>
    <w:rsid w:val="00201EF9"/>
    <w:rsid w:val="00204E75"/>
    <w:rsid w:val="00207A5A"/>
    <w:rsid w:val="00207AF7"/>
    <w:rsid w:val="00211ACA"/>
    <w:rsid w:val="0021759A"/>
    <w:rsid w:val="00226BFB"/>
    <w:rsid w:val="00226DFD"/>
    <w:rsid w:val="00231C1D"/>
    <w:rsid w:val="00232A6A"/>
    <w:rsid w:val="00233C3E"/>
    <w:rsid w:val="002346D9"/>
    <w:rsid w:val="0023637B"/>
    <w:rsid w:val="002363C7"/>
    <w:rsid w:val="00236F08"/>
    <w:rsid w:val="00242CA6"/>
    <w:rsid w:val="00243458"/>
    <w:rsid w:val="00247658"/>
    <w:rsid w:val="002500B3"/>
    <w:rsid w:val="002501D0"/>
    <w:rsid w:val="002506B6"/>
    <w:rsid w:val="00250C8F"/>
    <w:rsid w:val="00250DDA"/>
    <w:rsid w:val="00253B4C"/>
    <w:rsid w:val="0025503A"/>
    <w:rsid w:val="00255568"/>
    <w:rsid w:val="0025705A"/>
    <w:rsid w:val="002576E1"/>
    <w:rsid w:val="00261363"/>
    <w:rsid w:val="00261920"/>
    <w:rsid w:val="0026452B"/>
    <w:rsid w:val="00265107"/>
    <w:rsid w:val="00270CA1"/>
    <w:rsid w:val="00275A38"/>
    <w:rsid w:val="00275BBA"/>
    <w:rsid w:val="00276D64"/>
    <w:rsid w:val="00277572"/>
    <w:rsid w:val="0028226E"/>
    <w:rsid w:val="002825FF"/>
    <w:rsid w:val="00284278"/>
    <w:rsid w:val="0028796E"/>
    <w:rsid w:val="00287F9E"/>
    <w:rsid w:val="0029004E"/>
    <w:rsid w:val="00290257"/>
    <w:rsid w:val="00290B95"/>
    <w:rsid w:val="00291B9B"/>
    <w:rsid w:val="00292627"/>
    <w:rsid w:val="0029414D"/>
    <w:rsid w:val="002946BD"/>
    <w:rsid w:val="00295850"/>
    <w:rsid w:val="002A02C0"/>
    <w:rsid w:val="002A0BE5"/>
    <w:rsid w:val="002A5C63"/>
    <w:rsid w:val="002A69EF"/>
    <w:rsid w:val="002A6FA4"/>
    <w:rsid w:val="002B1045"/>
    <w:rsid w:val="002B1EA8"/>
    <w:rsid w:val="002B2AD1"/>
    <w:rsid w:val="002B519E"/>
    <w:rsid w:val="002B7D5A"/>
    <w:rsid w:val="002C22CF"/>
    <w:rsid w:val="002C23F8"/>
    <w:rsid w:val="002C3C12"/>
    <w:rsid w:val="002C4F38"/>
    <w:rsid w:val="002C5017"/>
    <w:rsid w:val="002D19DE"/>
    <w:rsid w:val="002D3159"/>
    <w:rsid w:val="002D3AC3"/>
    <w:rsid w:val="002D6AEA"/>
    <w:rsid w:val="002E236B"/>
    <w:rsid w:val="002F0FA0"/>
    <w:rsid w:val="002F15D4"/>
    <w:rsid w:val="002F3661"/>
    <w:rsid w:val="00302D06"/>
    <w:rsid w:val="003038A3"/>
    <w:rsid w:val="00303C22"/>
    <w:rsid w:val="003064F7"/>
    <w:rsid w:val="00310A8F"/>
    <w:rsid w:val="00312983"/>
    <w:rsid w:val="00313624"/>
    <w:rsid w:val="00314B08"/>
    <w:rsid w:val="00315242"/>
    <w:rsid w:val="003177F7"/>
    <w:rsid w:val="003214AB"/>
    <w:rsid w:val="00322D49"/>
    <w:rsid w:val="0032531B"/>
    <w:rsid w:val="00325BD2"/>
    <w:rsid w:val="00330D94"/>
    <w:rsid w:val="00333321"/>
    <w:rsid w:val="00333630"/>
    <w:rsid w:val="003346D9"/>
    <w:rsid w:val="00340A4E"/>
    <w:rsid w:val="003410FB"/>
    <w:rsid w:val="0034232A"/>
    <w:rsid w:val="00342E40"/>
    <w:rsid w:val="00345A5D"/>
    <w:rsid w:val="00354BDB"/>
    <w:rsid w:val="00354E63"/>
    <w:rsid w:val="00355C23"/>
    <w:rsid w:val="003560EA"/>
    <w:rsid w:val="00356C21"/>
    <w:rsid w:val="00362E35"/>
    <w:rsid w:val="003636BC"/>
    <w:rsid w:val="003636EF"/>
    <w:rsid w:val="00365E5D"/>
    <w:rsid w:val="00367A69"/>
    <w:rsid w:val="00370B62"/>
    <w:rsid w:val="0037220E"/>
    <w:rsid w:val="00373414"/>
    <w:rsid w:val="00373D8E"/>
    <w:rsid w:val="0037559F"/>
    <w:rsid w:val="00376063"/>
    <w:rsid w:val="00376427"/>
    <w:rsid w:val="00382EB5"/>
    <w:rsid w:val="00383B4E"/>
    <w:rsid w:val="00384576"/>
    <w:rsid w:val="00385D1A"/>
    <w:rsid w:val="00390667"/>
    <w:rsid w:val="00393BF3"/>
    <w:rsid w:val="00395710"/>
    <w:rsid w:val="00396568"/>
    <w:rsid w:val="00396BE1"/>
    <w:rsid w:val="003A0E1E"/>
    <w:rsid w:val="003A187D"/>
    <w:rsid w:val="003A21D2"/>
    <w:rsid w:val="003A4394"/>
    <w:rsid w:val="003A4BAD"/>
    <w:rsid w:val="003A4C61"/>
    <w:rsid w:val="003A574C"/>
    <w:rsid w:val="003A7FB6"/>
    <w:rsid w:val="003B1E89"/>
    <w:rsid w:val="003C1B8C"/>
    <w:rsid w:val="003C1D6C"/>
    <w:rsid w:val="003C2E69"/>
    <w:rsid w:val="003C5C63"/>
    <w:rsid w:val="003C60E6"/>
    <w:rsid w:val="003D0780"/>
    <w:rsid w:val="003D26BD"/>
    <w:rsid w:val="003D2AF4"/>
    <w:rsid w:val="003D5755"/>
    <w:rsid w:val="003E1D52"/>
    <w:rsid w:val="003E1D79"/>
    <w:rsid w:val="003E3BBB"/>
    <w:rsid w:val="003E57BC"/>
    <w:rsid w:val="003E73EF"/>
    <w:rsid w:val="003F28C1"/>
    <w:rsid w:val="003F410A"/>
    <w:rsid w:val="003F50E5"/>
    <w:rsid w:val="003F52F1"/>
    <w:rsid w:val="003F5E9A"/>
    <w:rsid w:val="003F6BB7"/>
    <w:rsid w:val="00405B15"/>
    <w:rsid w:val="00410B81"/>
    <w:rsid w:val="00414175"/>
    <w:rsid w:val="00415BB1"/>
    <w:rsid w:val="00416D3A"/>
    <w:rsid w:val="004271DE"/>
    <w:rsid w:val="00432F27"/>
    <w:rsid w:val="00434E98"/>
    <w:rsid w:val="00435B98"/>
    <w:rsid w:val="0043679C"/>
    <w:rsid w:val="004408E2"/>
    <w:rsid w:val="0044314A"/>
    <w:rsid w:val="00443AB8"/>
    <w:rsid w:val="00444E53"/>
    <w:rsid w:val="00446650"/>
    <w:rsid w:val="004515CA"/>
    <w:rsid w:val="004531F3"/>
    <w:rsid w:val="0045472A"/>
    <w:rsid w:val="0045730B"/>
    <w:rsid w:val="00460CFE"/>
    <w:rsid w:val="00461583"/>
    <w:rsid w:val="00462DCC"/>
    <w:rsid w:val="004638FF"/>
    <w:rsid w:val="0046514A"/>
    <w:rsid w:val="00466193"/>
    <w:rsid w:val="00471320"/>
    <w:rsid w:val="00482317"/>
    <w:rsid w:val="00482847"/>
    <w:rsid w:val="00484AEC"/>
    <w:rsid w:val="00485FFF"/>
    <w:rsid w:val="0049241A"/>
    <w:rsid w:val="004927C0"/>
    <w:rsid w:val="00492FF8"/>
    <w:rsid w:val="00493266"/>
    <w:rsid w:val="004944E3"/>
    <w:rsid w:val="00497FFD"/>
    <w:rsid w:val="004A323C"/>
    <w:rsid w:val="004A3D20"/>
    <w:rsid w:val="004A445C"/>
    <w:rsid w:val="004A7672"/>
    <w:rsid w:val="004B1118"/>
    <w:rsid w:val="004B460E"/>
    <w:rsid w:val="004B72A7"/>
    <w:rsid w:val="004B784C"/>
    <w:rsid w:val="004C25CE"/>
    <w:rsid w:val="004C300A"/>
    <w:rsid w:val="004C3991"/>
    <w:rsid w:val="004C3EC2"/>
    <w:rsid w:val="004C647D"/>
    <w:rsid w:val="004C7277"/>
    <w:rsid w:val="004C7F2B"/>
    <w:rsid w:val="004D13A8"/>
    <w:rsid w:val="004D24F2"/>
    <w:rsid w:val="004D313F"/>
    <w:rsid w:val="004D3FF5"/>
    <w:rsid w:val="004D72A4"/>
    <w:rsid w:val="004E0F39"/>
    <w:rsid w:val="004E2929"/>
    <w:rsid w:val="004E38D7"/>
    <w:rsid w:val="004E552B"/>
    <w:rsid w:val="004E65EE"/>
    <w:rsid w:val="004E7396"/>
    <w:rsid w:val="004E7AFB"/>
    <w:rsid w:val="004F2373"/>
    <w:rsid w:val="004F388D"/>
    <w:rsid w:val="004F604F"/>
    <w:rsid w:val="004F66A9"/>
    <w:rsid w:val="005003B3"/>
    <w:rsid w:val="005004B1"/>
    <w:rsid w:val="00500DFE"/>
    <w:rsid w:val="00505EF0"/>
    <w:rsid w:val="0050622C"/>
    <w:rsid w:val="00506A80"/>
    <w:rsid w:val="00513F8B"/>
    <w:rsid w:val="00516921"/>
    <w:rsid w:val="0052136E"/>
    <w:rsid w:val="00521494"/>
    <w:rsid w:val="005248E2"/>
    <w:rsid w:val="00526436"/>
    <w:rsid w:val="00526844"/>
    <w:rsid w:val="0053055A"/>
    <w:rsid w:val="00532067"/>
    <w:rsid w:val="00535E6C"/>
    <w:rsid w:val="0053751E"/>
    <w:rsid w:val="00540095"/>
    <w:rsid w:val="00540939"/>
    <w:rsid w:val="00541089"/>
    <w:rsid w:val="00541CD0"/>
    <w:rsid w:val="00543205"/>
    <w:rsid w:val="0055029A"/>
    <w:rsid w:val="005512A9"/>
    <w:rsid w:val="00557A15"/>
    <w:rsid w:val="0056071D"/>
    <w:rsid w:val="0056333E"/>
    <w:rsid w:val="005661F1"/>
    <w:rsid w:val="005663F8"/>
    <w:rsid w:val="00571257"/>
    <w:rsid w:val="005712E5"/>
    <w:rsid w:val="005735CA"/>
    <w:rsid w:val="00573F75"/>
    <w:rsid w:val="00580787"/>
    <w:rsid w:val="0058082D"/>
    <w:rsid w:val="00583189"/>
    <w:rsid w:val="00584339"/>
    <w:rsid w:val="00587750"/>
    <w:rsid w:val="00595F6D"/>
    <w:rsid w:val="005961B2"/>
    <w:rsid w:val="00596C42"/>
    <w:rsid w:val="00597EDD"/>
    <w:rsid w:val="005A3F86"/>
    <w:rsid w:val="005A6599"/>
    <w:rsid w:val="005B00E9"/>
    <w:rsid w:val="005B088D"/>
    <w:rsid w:val="005B0AF6"/>
    <w:rsid w:val="005B12F4"/>
    <w:rsid w:val="005B196A"/>
    <w:rsid w:val="005B1B63"/>
    <w:rsid w:val="005B5934"/>
    <w:rsid w:val="005C425A"/>
    <w:rsid w:val="005C5BB9"/>
    <w:rsid w:val="005C712D"/>
    <w:rsid w:val="005D0CCF"/>
    <w:rsid w:val="005D298B"/>
    <w:rsid w:val="005D45DF"/>
    <w:rsid w:val="005D5300"/>
    <w:rsid w:val="005D6798"/>
    <w:rsid w:val="005E103E"/>
    <w:rsid w:val="005E156B"/>
    <w:rsid w:val="005E1A59"/>
    <w:rsid w:val="005E2764"/>
    <w:rsid w:val="005E483B"/>
    <w:rsid w:val="005E54C5"/>
    <w:rsid w:val="005F5DC8"/>
    <w:rsid w:val="0060007A"/>
    <w:rsid w:val="006007A0"/>
    <w:rsid w:val="00600FE1"/>
    <w:rsid w:val="006011B3"/>
    <w:rsid w:val="00603D0C"/>
    <w:rsid w:val="00604058"/>
    <w:rsid w:val="00606A21"/>
    <w:rsid w:val="00613BFC"/>
    <w:rsid w:val="00617537"/>
    <w:rsid w:val="00617A2C"/>
    <w:rsid w:val="00620DC0"/>
    <w:rsid w:val="00623759"/>
    <w:rsid w:val="00625C06"/>
    <w:rsid w:val="00626E4A"/>
    <w:rsid w:val="00626E70"/>
    <w:rsid w:val="00630CA5"/>
    <w:rsid w:val="00634112"/>
    <w:rsid w:val="006341FA"/>
    <w:rsid w:val="006407A8"/>
    <w:rsid w:val="0064332C"/>
    <w:rsid w:val="00643D39"/>
    <w:rsid w:val="00644110"/>
    <w:rsid w:val="00646649"/>
    <w:rsid w:val="006514BC"/>
    <w:rsid w:val="00652340"/>
    <w:rsid w:val="00652762"/>
    <w:rsid w:val="00652DED"/>
    <w:rsid w:val="0065572A"/>
    <w:rsid w:val="00655E53"/>
    <w:rsid w:val="006578EB"/>
    <w:rsid w:val="0066060B"/>
    <w:rsid w:val="00661115"/>
    <w:rsid w:val="006633D7"/>
    <w:rsid w:val="00664446"/>
    <w:rsid w:val="00666626"/>
    <w:rsid w:val="00670991"/>
    <w:rsid w:val="00670D0F"/>
    <w:rsid w:val="00672511"/>
    <w:rsid w:val="00672EB8"/>
    <w:rsid w:val="00673BD3"/>
    <w:rsid w:val="006758A6"/>
    <w:rsid w:val="0067601E"/>
    <w:rsid w:val="00677BF5"/>
    <w:rsid w:val="00677EDE"/>
    <w:rsid w:val="00681E7D"/>
    <w:rsid w:val="00684814"/>
    <w:rsid w:val="0068674B"/>
    <w:rsid w:val="0069110A"/>
    <w:rsid w:val="0069491C"/>
    <w:rsid w:val="006965F2"/>
    <w:rsid w:val="006A1068"/>
    <w:rsid w:val="006A13CC"/>
    <w:rsid w:val="006A36A9"/>
    <w:rsid w:val="006B79C7"/>
    <w:rsid w:val="006C379C"/>
    <w:rsid w:val="006C3A98"/>
    <w:rsid w:val="006C48A1"/>
    <w:rsid w:val="006C5590"/>
    <w:rsid w:val="006C7EA8"/>
    <w:rsid w:val="006D0A1B"/>
    <w:rsid w:val="006D2D7A"/>
    <w:rsid w:val="006D57EA"/>
    <w:rsid w:val="006D5CC2"/>
    <w:rsid w:val="006D6454"/>
    <w:rsid w:val="006E0938"/>
    <w:rsid w:val="006E0FDC"/>
    <w:rsid w:val="006E142B"/>
    <w:rsid w:val="006E1E73"/>
    <w:rsid w:val="006E2E05"/>
    <w:rsid w:val="006E6256"/>
    <w:rsid w:val="006F53D1"/>
    <w:rsid w:val="006F5500"/>
    <w:rsid w:val="006F5552"/>
    <w:rsid w:val="006F5D2A"/>
    <w:rsid w:val="006F5E76"/>
    <w:rsid w:val="006F6D96"/>
    <w:rsid w:val="00707CD2"/>
    <w:rsid w:val="00707F1F"/>
    <w:rsid w:val="00710160"/>
    <w:rsid w:val="00710174"/>
    <w:rsid w:val="00713A29"/>
    <w:rsid w:val="007230B1"/>
    <w:rsid w:val="007232DC"/>
    <w:rsid w:val="007239B3"/>
    <w:rsid w:val="00724457"/>
    <w:rsid w:val="00725526"/>
    <w:rsid w:val="007276CE"/>
    <w:rsid w:val="00730C6E"/>
    <w:rsid w:val="00736236"/>
    <w:rsid w:val="00736580"/>
    <w:rsid w:val="00741550"/>
    <w:rsid w:val="00750CE6"/>
    <w:rsid w:val="00752487"/>
    <w:rsid w:val="00752B1A"/>
    <w:rsid w:val="007569DC"/>
    <w:rsid w:val="00760706"/>
    <w:rsid w:val="007618F8"/>
    <w:rsid w:val="007667A4"/>
    <w:rsid w:val="00770148"/>
    <w:rsid w:val="00770D3A"/>
    <w:rsid w:val="00772708"/>
    <w:rsid w:val="00772797"/>
    <w:rsid w:val="00780DBE"/>
    <w:rsid w:val="00783E92"/>
    <w:rsid w:val="00785093"/>
    <w:rsid w:val="007858A9"/>
    <w:rsid w:val="00786876"/>
    <w:rsid w:val="00790C77"/>
    <w:rsid w:val="0079136A"/>
    <w:rsid w:val="00792F03"/>
    <w:rsid w:val="0079578C"/>
    <w:rsid w:val="00796676"/>
    <w:rsid w:val="007A0BCF"/>
    <w:rsid w:val="007A358D"/>
    <w:rsid w:val="007A77F2"/>
    <w:rsid w:val="007B02BB"/>
    <w:rsid w:val="007B0637"/>
    <w:rsid w:val="007B38B1"/>
    <w:rsid w:val="007B3DA9"/>
    <w:rsid w:val="007B5236"/>
    <w:rsid w:val="007B6D05"/>
    <w:rsid w:val="007B7787"/>
    <w:rsid w:val="007C0E94"/>
    <w:rsid w:val="007C1430"/>
    <w:rsid w:val="007C1769"/>
    <w:rsid w:val="007C1BEA"/>
    <w:rsid w:val="007C314A"/>
    <w:rsid w:val="007C53EB"/>
    <w:rsid w:val="007C75AA"/>
    <w:rsid w:val="007D0543"/>
    <w:rsid w:val="007D0661"/>
    <w:rsid w:val="007D1689"/>
    <w:rsid w:val="007D1D43"/>
    <w:rsid w:val="007D59E4"/>
    <w:rsid w:val="007D647F"/>
    <w:rsid w:val="007D77CB"/>
    <w:rsid w:val="007E1D3A"/>
    <w:rsid w:val="007E3145"/>
    <w:rsid w:val="007E3465"/>
    <w:rsid w:val="007E4AF3"/>
    <w:rsid w:val="007E5550"/>
    <w:rsid w:val="007E55BD"/>
    <w:rsid w:val="007E688A"/>
    <w:rsid w:val="007F128E"/>
    <w:rsid w:val="007F1E4C"/>
    <w:rsid w:val="007F6233"/>
    <w:rsid w:val="007F74EF"/>
    <w:rsid w:val="007F7C64"/>
    <w:rsid w:val="00801897"/>
    <w:rsid w:val="0080282E"/>
    <w:rsid w:val="008031A5"/>
    <w:rsid w:val="00803ADE"/>
    <w:rsid w:val="00803BFF"/>
    <w:rsid w:val="00804CD3"/>
    <w:rsid w:val="0080557C"/>
    <w:rsid w:val="00805C24"/>
    <w:rsid w:val="00805E6B"/>
    <w:rsid w:val="00806441"/>
    <w:rsid w:val="00810F78"/>
    <w:rsid w:val="00810FE8"/>
    <w:rsid w:val="00815941"/>
    <w:rsid w:val="00815EBE"/>
    <w:rsid w:val="00820FC0"/>
    <w:rsid w:val="008246B8"/>
    <w:rsid w:val="00825CD4"/>
    <w:rsid w:val="00826C2F"/>
    <w:rsid w:val="00830FD7"/>
    <w:rsid w:val="008310B2"/>
    <w:rsid w:val="00833371"/>
    <w:rsid w:val="00834B62"/>
    <w:rsid w:val="00835893"/>
    <w:rsid w:val="00835B08"/>
    <w:rsid w:val="00842109"/>
    <w:rsid w:val="008439F8"/>
    <w:rsid w:val="008452D8"/>
    <w:rsid w:val="00845738"/>
    <w:rsid w:val="00845938"/>
    <w:rsid w:val="0084703F"/>
    <w:rsid w:val="008473C4"/>
    <w:rsid w:val="008502A8"/>
    <w:rsid w:val="00851969"/>
    <w:rsid w:val="008555F4"/>
    <w:rsid w:val="00862DCE"/>
    <w:rsid w:val="00872872"/>
    <w:rsid w:val="00875D38"/>
    <w:rsid w:val="008773FB"/>
    <w:rsid w:val="00882AAF"/>
    <w:rsid w:val="008925C0"/>
    <w:rsid w:val="0089678F"/>
    <w:rsid w:val="00897A83"/>
    <w:rsid w:val="008A116E"/>
    <w:rsid w:val="008A248D"/>
    <w:rsid w:val="008A3D41"/>
    <w:rsid w:val="008A7F8F"/>
    <w:rsid w:val="008B0316"/>
    <w:rsid w:val="008B1D97"/>
    <w:rsid w:val="008B1FFE"/>
    <w:rsid w:val="008B3066"/>
    <w:rsid w:val="008B4B9E"/>
    <w:rsid w:val="008B4E5C"/>
    <w:rsid w:val="008B7C3D"/>
    <w:rsid w:val="008C13E9"/>
    <w:rsid w:val="008C346A"/>
    <w:rsid w:val="008C3B0F"/>
    <w:rsid w:val="008D0552"/>
    <w:rsid w:val="008D1492"/>
    <w:rsid w:val="008D6F5B"/>
    <w:rsid w:val="008E2DB3"/>
    <w:rsid w:val="008E2EC3"/>
    <w:rsid w:val="008E42C5"/>
    <w:rsid w:val="008E463C"/>
    <w:rsid w:val="008E784A"/>
    <w:rsid w:val="008F09B9"/>
    <w:rsid w:val="008F140A"/>
    <w:rsid w:val="008F3CCB"/>
    <w:rsid w:val="008F6772"/>
    <w:rsid w:val="00904EA6"/>
    <w:rsid w:val="0091075B"/>
    <w:rsid w:val="00914EA1"/>
    <w:rsid w:val="00917029"/>
    <w:rsid w:val="0092091C"/>
    <w:rsid w:val="00921425"/>
    <w:rsid w:val="00922338"/>
    <w:rsid w:val="00922492"/>
    <w:rsid w:val="0092508D"/>
    <w:rsid w:val="00927A6B"/>
    <w:rsid w:val="0093074A"/>
    <w:rsid w:val="00934498"/>
    <w:rsid w:val="009358F6"/>
    <w:rsid w:val="00935B18"/>
    <w:rsid w:val="00941812"/>
    <w:rsid w:val="00943C90"/>
    <w:rsid w:val="009456C5"/>
    <w:rsid w:val="00946E97"/>
    <w:rsid w:val="00947BD7"/>
    <w:rsid w:val="00947FFA"/>
    <w:rsid w:val="00950323"/>
    <w:rsid w:val="009526B6"/>
    <w:rsid w:val="00954F11"/>
    <w:rsid w:val="009566CB"/>
    <w:rsid w:val="009608E2"/>
    <w:rsid w:val="0096247F"/>
    <w:rsid w:val="00962ACE"/>
    <w:rsid w:val="009630B9"/>
    <w:rsid w:val="00964EFD"/>
    <w:rsid w:val="00966C52"/>
    <w:rsid w:val="00967879"/>
    <w:rsid w:val="00971732"/>
    <w:rsid w:val="009735EA"/>
    <w:rsid w:val="00974D3B"/>
    <w:rsid w:val="00976559"/>
    <w:rsid w:val="00980F77"/>
    <w:rsid w:val="00983297"/>
    <w:rsid w:val="00983334"/>
    <w:rsid w:val="00985A72"/>
    <w:rsid w:val="009871CD"/>
    <w:rsid w:val="00987C5D"/>
    <w:rsid w:val="009907E0"/>
    <w:rsid w:val="0099242A"/>
    <w:rsid w:val="00993B85"/>
    <w:rsid w:val="00994DD3"/>
    <w:rsid w:val="009A6F3A"/>
    <w:rsid w:val="009A76BC"/>
    <w:rsid w:val="009B3EA8"/>
    <w:rsid w:val="009B5CB1"/>
    <w:rsid w:val="009B7668"/>
    <w:rsid w:val="009C111C"/>
    <w:rsid w:val="009C1377"/>
    <w:rsid w:val="009C5A9F"/>
    <w:rsid w:val="009D37AB"/>
    <w:rsid w:val="009D5318"/>
    <w:rsid w:val="009E25E7"/>
    <w:rsid w:val="009E40F6"/>
    <w:rsid w:val="009E4D72"/>
    <w:rsid w:val="009F52DA"/>
    <w:rsid w:val="009F6858"/>
    <w:rsid w:val="00A00445"/>
    <w:rsid w:val="00A02404"/>
    <w:rsid w:val="00A03EDF"/>
    <w:rsid w:val="00A0466F"/>
    <w:rsid w:val="00A10A01"/>
    <w:rsid w:val="00A127DC"/>
    <w:rsid w:val="00A12B50"/>
    <w:rsid w:val="00A13103"/>
    <w:rsid w:val="00A17B62"/>
    <w:rsid w:val="00A204A6"/>
    <w:rsid w:val="00A20EC0"/>
    <w:rsid w:val="00A21B7D"/>
    <w:rsid w:val="00A21DE6"/>
    <w:rsid w:val="00A2395E"/>
    <w:rsid w:val="00A31E59"/>
    <w:rsid w:val="00A34D4F"/>
    <w:rsid w:val="00A3605A"/>
    <w:rsid w:val="00A36189"/>
    <w:rsid w:val="00A36E8B"/>
    <w:rsid w:val="00A41865"/>
    <w:rsid w:val="00A42866"/>
    <w:rsid w:val="00A44125"/>
    <w:rsid w:val="00A443D4"/>
    <w:rsid w:val="00A45F94"/>
    <w:rsid w:val="00A46105"/>
    <w:rsid w:val="00A5184E"/>
    <w:rsid w:val="00A52D69"/>
    <w:rsid w:val="00A56E4B"/>
    <w:rsid w:val="00A577F6"/>
    <w:rsid w:val="00A57F77"/>
    <w:rsid w:val="00A605FD"/>
    <w:rsid w:val="00A708D4"/>
    <w:rsid w:val="00A70AF5"/>
    <w:rsid w:val="00A731FC"/>
    <w:rsid w:val="00A747F7"/>
    <w:rsid w:val="00A74AAD"/>
    <w:rsid w:val="00A818F1"/>
    <w:rsid w:val="00A82B05"/>
    <w:rsid w:val="00A860A2"/>
    <w:rsid w:val="00A96CE9"/>
    <w:rsid w:val="00AA1123"/>
    <w:rsid w:val="00AA19C5"/>
    <w:rsid w:val="00AA4D5A"/>
    <w:rsid w:val="00AA5E8D"/>
    <w:rsid w:val="00AA7ADC"/>
    <w:rsid w:val="00AB135C"/>
    <w:rsid w:val="00AB2E20"/>
    <w:rsid w:val="00AB6837"/>
    <w:rsid w:val="00AC1030"/>
    <w:rsid w:val="00AC491A"/>
    <w:rsid w:val="00AC6252"/>
    <w:rsid w:val="00AC727E"/>
    <w:rsid w:val="00AD192E"/>
    <w:rsid w:val="00AD4A54"/>
    <w:rsid w:val="00AD53EB"/>
    <w:rsid w:val="00AD7EFF"/>
    <w:rsid w:val="00AE21E3"/>
    <w:rsid w:val="00AE57C2"/>
    <w:rsid w:val="00AE6519"/>
    <w:rsid w:val="00AF6096"/>
    <w:rsid w:val="00AF6BFF"/>
    <w:rsid w:val="00AF7D7D"/>
    <w:rsid w:val="00B001B5"/>
    <w:rsid w:val="00B009AD"/>
    <w:rsid w:val="00B035C5"/>
    <w:rsid w:val="00B03E89"/>
    <w:rsid w:val="00B03EB9"/>
    <w:rsid w:val="00B07773"/>
    <w:rsid w:val="00B15799"/>
    <w:rsid w:val="00B16047"/>
    <w:rsid w:val="00B16256"/>
    <w:rsid w:val="00B211D2"/>
    <w:rsid w:val="00B21BFF"/>
    <w:rsid w:val="00B223C2"/>
    <w:rsid w:val="00B309CA"/>
    <w:rsid w:val="00B31FC5"/>
    <w:rsid w:val="00B3215B"/>
    <w:rsid w:val="00B3411E"/>
    <w:rsid w:val="00B4210F"/>
    <w:rsid w:val="00B43556"/>
    <w:rsid w:val="00B435D6"/>
    <w:rsid w:val="00B46E54"/>
    <w:rsid w:val="00B518CD"/>
    <w:rsid w:val="00B53A23"/>
    <w:rsid w:val="00B5435E"/>
    <w:rsid w:val="00B54C84"/>
    <w:rsid w:val="00B57B23"/>
    <w:rsid w:val="00B63861"/>
    <w:rsid w:val="00B65D3D"/>
    <w:rsid w:val="00B74839"/>
    <w:rsid w:val="00B74DD5"/>
    <w:rsid w:val="00B80554"/>
    <w:rsid w:val="00B82B02"/>
    <w:rsid w:val="00B831B8"/>
    <w:rsid w:val="00B84805"/>
    <w:rsid w:val="00B8648A"/>
    <w:rsid w:val="00B91088"/>
    <w:rsid w:val="00B93887"/>
    <w:rsid w:val="00B9445A"/>
    <w:rsid w:val="00B94BEA"/>
    <w:rsid w:val="00BA0DF2"/>
    <w:rsid w:val="00BA0E8D"/>
    <w:rsid w:val="00BA7B33"/>
    <w:rsid w:val="00BB47BF"/>
    <w:rsid w:val="00BB5C03"/>
    <w:rsid w:val="00BB5E8B"/>
    <w:rsid w:val="00BB6C73"/>
    <w:rsid w:val="00BC141A"/>
    <w:rsid w:val="00BC2F30"/>
    <w:rsid w:val="00BC3669"/>
    <w:rsid w:val="00BC3F9B"/>
    <w:rsid w:val="00BD110E"/>
    <w:rsid w:val="00BD2C29"/>
    <w:rsid w:val="00BD3307"/>
    <w:rsid w:val="00BD51AE"/>
    <w:rsid w:val="00BD75C6"/>
    <w:rsid w:val="00BE36AC"/>
    <w:rsid w:val="00BE3F28"/>
    <w:rsid w:val="00BE59BC"/>
    <w:rsid w:val="00BE6D63"/>
    <w:rsid w:val="00BF1854"/>
    <w:rsid w:val="00BF2C1A"/>
    <w:rsid w:val="00BF37F1"/>
    <w:rsid w:val="00BF6BE3"/>
    <w:rsid w:val="00BF6ED9"/>
    <w:rsid w:val="00BF7447"/>
    <w:rsid w:val="00BF7868"/>
    <w:rsid w:val="00C00B41"/>
    <w:rsid w:val="00C012C9"/>
    <w:rsid w:val="00C01923"/>
    <w:rsid w:val="00C01F57"/>
    <w:rsid w:val="00C01F90"/>
    <w:rsid w:val="00C04F55"/>
    <w:rsid w:val="00C05984"/>
    <w:rsid w:val="00C076F8"/>
    <w:rsid w:val="00C07754"/>
    <w:rsid w:val="00C12407"/>
    <w:rsid w:val="00C15ADD"/>
    <w:rsid w:val="00C165EC"/>
    <w:rsid w:val="00C217AD"/>
    <w:rsid w:val="00C21BB0"/>
    <w:rsid w:val="00C22234"/>
    <w:rsid w:val="00C2238A"/>
    <w:rsid w:val="00C25B3B"/>
    <w:rsid w:val="00C31568"/>
    <w:rsid w:val="00C32F20"/>
    <w:rsid w:val="00C3762D"/>
    <w:rsid w:val="00C37E9C"/>
    <w:rsid w:val="00C407B8"/>
    <w:rsid w:val="00C46130"/>
    <w:rsid w:val="00C511D4"/>
    <w:rsid w:val="00C5144E"/>
    <w:rsid w:val="00C54927"/>
    <w:rsid w:val="00C57B65"/>
    <w:rsid w:val="00C60856"/>
    <w:rsid w:val="00C61BA2"/>
    <w:rsid w:val="00C727C4"/>
    <w:rsid w:val="00C777E4"/>
    <w:rsid w:val="00C84AA5"/>
    <w:rsid w:val="00C84BDB"/>
    <w:rsid w:val="00C91046"/>
    <w:rsid w:val="00C9268D"/>
    <w:rsid w:val="00C975EF"/>
    <w:rsid w:val="00CA3EF8"/>
    <w:rsid w:val="00CA5CB2"/>
    <w:rsid w:val="00CA6458"/>
    <w:rsid w:val="00CB13B6"/>
    <w:rsid w:val="00CB168D"/>
    <w:rsid w:val="00CB324D"/>
    <w:rsid w:val="00CB67FF"/>
    <w:rsid w:val="00CB6E04"/>
    <w:rsid w:val="00CB745B"/>
    <w:rsid w:val="00CB7A82"/>
    <w:rsid w:val="00CB7B71"/>
    <w:rsid w:val="00CC0519"/>
    <w:rsid w:val="00CC1472"/>
    <w:rsid w:val="00CC32F2"/>
    <w:rsid w:val="00CD23FE"/>
    <w:rsid w:val="00CD2DED"/>
    <w:rsid w:val="00CD5381"/>
    <w:rsid w:val="00CD562D"/>
    <w:rsid w:val="00CD6389"/>
    <w:rsid w:val="00CE009C"/>
    <w:rsid w:val="00CE1041"/>
    <w:rsid w:val="00CE2FEE"/>
    <w:rsid w:val="00CE59EE"/>
    <w:rsid w:val="00CE728F"/>
    <w:rsid w:val="00CE72F6"/>
    <w:rsid w:val="00CF03C2"/>
    <w:rsid w:val="00CF0BFE"/>
    <w:rsid w:val="00D03E35"/>
    <w:rsid w:val="00D07023"/>
    <w:rsid w:val="00D149C2"/>
    <w:rsid w:val="00D16650"/>
    <w:rsid w:val="00D16B09"/>
    <w:rsid w:val="00D17A86"/>
    <w:rsid w:val="00D20224"/>
    <w:rsid w:val="00D22ED7"/>
    <w:rsid w:val="00D24922"/>
    <w:rsid w:val="00D24CD7"/>
    <w:rsid w:val="00D27E3A"/>
    <w:rsid w:val="00D327DE"/>
    <w:rsid w:val="00D33A5B"/>
    <w:rsid w:val="00D3557D"/>
    <w:rsid w:val="00D362FA"/>
    <w:rsid w:val="00D37347"/>
    <w:rsid w:val="00D46A22"/>
    <w:rsid w:val="00D47622"/>
    <w:rsid w:val="00D50740"/>
    <w:rsid w:val="00D5396C"/>
    <w:rsid w:val="00D54440"/>
    <w:rsid w:val="00D54A0F"/>
    <w:rsid w:val="00D57327"/>
    <w:rsid w:val="00D61EE3"/>
    <w:rsid w:val="00D72FA1"/>
    <w:rsid w:val="00D733F5"/>
    <w:rsid w:val="00D734D1"/>
    <w:rsid w:val="00D772CE"/>
    <w:rsid w:val="00D811B7"/>
    <w:rsid w:val="00D81BC9"/>
    <w:rsid w:val="00D83413"/>
    <w:rsid w:val="00D83DD9"/>
    <w:rsid w:val="00D90324"/>
    <w:rsid w:val="00D90C3A"/>
    <w:rsid w:val="00D91A37"/>
    <w:rsid w:val="00D93074"/>
    <w:rsid w:val="00D9334A"/>
    <w:rsid w:val="00D9402D"/>
    <w:rsid w:val="00D94427"/>
    <w:rsid w:val="00D94FD2"/>
    <w:rsid w:val="00D9572C"/>
    <w:rsid w:val="00D9575B"/>
    <w:rsid w:val="00DA0112"/>
    <w:rsid w:val="00DA2459"/>
    <w:rsid w:val="00DB0E8C"/>
    <w:rsid w:val="00DB53CF"/>
    <w:rsid w:val="00DB61B3"/>
    <w:rsid w:val="00DB6826"/>
    <w:rsid w:val="00DC420E"/>
    <w:rsid w:val="00DC4F7B"/>
    <w:rsid w:val="00DC6580"/>
    <w:rsid w:val="00DC7874"/>
    <w:rsid w:val="00DC7A60"/>
    <w:rsid w:val="00DD06CA"/>
    <w:rsid w:val="00DD11B8"/>
    <w:rsid w:val="00DD15AD"/>
    <w:rsid w:val="00DD48FF"/>
    <w:rsid w:val="00DD7F66"/>
    <w:rsid w:val="00DE0641"/>
    <w:rsid w:val="00DE320A"/>
    <w:rsid w:val="00DE450E"/>
    <w:rsid w:val="00DE49DE"/>
    <w:rsid w:val="00DE7E6B"/>
    <w:rsid w:val="00DF05DC"/>
    <w:rsid w:val="00DF62A9"/>
    <w:rsid w:val="00DF705C"/>
    <w:rsid w:val="00E0124F"/>
    <w:rsid w:val="00E01B76"/>
    <w:rsid w:val="00E01EC1"/>
    <w:rsid w:val="00E03AF2"/>
    <w:rsid w:val="00E03CBC"/>
    <w:rsid w:val="00E062D8"/>
    <w:rsid w:val="00E10E37"/>
    <w:rsid w:val="00E14458"/>
    <w:rsid w:val="00E177D9"/>
    <w:rsid w:val="00E20402"/>
    <w:rsid w:val="00E2571F"/>
    <w:rsid w:val="00E26385"/>
    <w:rsid w:val="00E30388"/>
    <w:rsid w:val="00E30DD6"/>
    <w:rsid w:val="00E31C7F"/>
    <w:rsid w:val="00E327D0"/>
    <w:rsid w:val="00E32D3E"/>
    <w:rsid w:val="00E361C7"/>
    <w:rsid w:val="00E36438"/>
    <w:rsid w:val="00E43E77"/>
    <w:rsid w:val="00E476C4"/>
    <w:rsid w:val="00E479EB"/>
    <w:rsid w:val="00E51B65"/>
    <w:rsid w:val="00E51D58"/>
    <w:rsid w:val="00E51F63"/>
    <w:rsid w:val="00E54255"/>
    <w:rsid w:val="00E54F15"/>
    <w:rsid w:val="00E5555E"/>
    <w:rsid w:val="00E56185"/>
    <w:rsid w:val="00E56B28"/>
    <w:rsid w:val="00E63679"/>
    <w:rsid w:val="00E64469"/>
    <w:rsid w:val="00E65296"/>
    <w:rsid w:val="00E67E5E"/>
    <w:rsid w:val="00E70F59"/>
    <w:rsid w:val="00E7590C"/>
    <w:rsid w:val="00E7789B"/>
    <w:rsid w:val="00E7790F"/>
    <w:rsid w:val="00E82D13"/>
    <w:rsid w:val="00E84F52"/>
    <w:rsid w:val="00E859CD"/>
    <w:rsid w:val="00E86C69"/>
    <w:rsid w:val="00E90659"/>
    <w:rsid w:val="00E94853"/>
    <w:rsid w:val="00E96757"/>
    <w:rsid w:val="00E96981"/>
    <w:rsid w:val="00EA2133"/>
    <w:rsid w:val="00EA2D9F"/>
    <w:rsid w:val="00EA4AE9"/>
    <w:rsid w:val="00EA523D"/>
    <w:rsid w:val="00EA773B"/>
    <w:rsid w:val="00EA77F4"/>
    <w:rsid w:val="00EB2904"/>
    <w:rsid w:val="00EB426C"/>
    <w:rsid w:val="00EB4ED8"/>
    <w:rsid w:val="00EB564E"/>
    <w:rsid w:val="00EB6B5A"/>
    <w:rsid w:val="00EB7083"/>
    <w:rsid w:val="00EC1EEF"/>
    <w:rsid w:val="00EC4E8A"/>
    <w:rsid w:val="00EC72BA"/>
    <w:rsid w:val="00EC7AEB"/>
    <w:rsid w:val="00ED0FB9"/>
    <w:rsid w:val="00ED171F"/>
    <w:rsid w:val="00ED2F0C"/>
    <w:rsid w:val="00ED447B"/>
    <w:rsid w:val="00ED612C"/>
    <w:rsid w:val="00ED7DDA"/>
    <w:rsid w:val="00EE00CE"/>
    <w:rsid w:val="00EE03E3"/>
    <w:rsid w:val="00EE1A9C"/>
    <w:rsid w:val="00EE1CB6"/>
    <w:rsid w:val="00EE4D73"/>
    <w:rsid w:val="00EF10CC"/>
    <w:rsid w:val="00EF55EC"/>
    <w:rsid w:val="00F025C3"/>
    <w:rsid w:val="00F02F4E"/>
    <w:rsid w:val="00F03A2D"/>
    <w:rsid w:val="00F0780F"/>
    <w:rsid w:val="00F079FC"/>
    <w:rsid w:val="00F07F3D"/>
    <w:rsid w:val="00F10D1F"/>
    <w:rsid w:val="00F11894"/>
    <w:rsid w:val="00F157D2"/>
    <w:rsid w:val="00F15C00"/>
    <w:rsid w:val="00F171F4"/>
    <w:rsid w:val="00F177B5"/>
    <w:rsid w:val="00F20540"/>
    <w:rsid w:val="00F20AE4"/>
    <w:rsid w:val="00F21778"/>
    <w:rsid w:val="00F21B84"/>
    <w:rsid w:val="00F24953"/>
    <w:rsid w:val="00F303F0"/>
    <w:rsid w:val="00F31DA9"/>
    <w:rsid w:val="00F32D38"/>
    <w:rsid w:val="00F3311C"/>
    <w:rsid w:val="00F34FA4"/>
    <w:rsid w:val="00F35B09"/>
    <w:rsid w:val="00F36ED5"/>
    <w:rsid w:val="00F44FC3"/>
    <w:rsid w:val="00F462CE"/>
    <w:rsid w:val="00F47DAF"/>
    <w:rsid w:val="00F47FCB"/>
    <w:rsid w:val="00F5020B"/>
    <w:rsid w:val="00F529F0"/>
    <w:rsid w:val="00F53E69"/>
    <w:rsid w:val="00F57927"/>
    <w:rsid w:val="00F613E0"/>
    <w:rsid w:val="00F61917"/>
    <w:rsid w:val="00F61B8D"/>
    <w:rsid w:val="00F61F7D"/>
    <w:rsid w:val="00F62F7E"/>
    <w:rsid w:val="00F630BA"/>
    <w:rsid w:val="00F635E7"/>
    <w:rsid w:val="00F644B7"/>
    <w:rsid w:val="00F719DD"/>
    <w:rsid w:val="00F73C80"/>
    <w:rsid w:val="00F7780A"/>
    <w:rsid w:val="00F7797C"/>
    <w:rsid w:val="00F80961"/>
    <w:rsid w:val="00F8479B"/>
    <w:rsid w:val="00F9030A"/>
    <w:rsid w:val="00F90538"/>
    <w:rsid w:val="00F91BF1"/>
    <w:rsid w:val="00F926D1"/>
    <w:rsid w:val="00F92D41"/>
    <w:rsid w:val="00F94413"/>
    <w:rsid w:val="00F944B6"/>
    <w:rsid w:val="00F949BD"/>
    <w:rsid w:val="00FA247B"/>
    <w:rsid w:val="00FA385B"/>
    <w:rsid w:val="00FA3978"/>
    <w:rsid w:val="00FB32DE"/>
    <w:rsid w:val="00FB78F9"/>
    <w:rsid w:val="00FB7A58"/>
    <w:rsid w:val="00FB7F36"/>
    <w:rsid w:val="00FC0C77"/>
    <w:rsid w:val="00FC1A07"/>
    <w:rsid w:val="00FC22DB"/>
    <w:rsid w:val="00FC53E9"/>
    <w:rsid w:val="00FC7966"/>
    <w:rsid w:val="00FD00E6"/>
    <w:rsid w:val="00FD1ECD"/>
    <w:rsid w:val="00FD3E39"/>
    <w:rsid w:val="00FD437E"/>
    <w:rsid w:val="00FD52D6"/>
    <w:rsid w:val="00FD64F8"/>
    <w:rsid w:val="00FE1D29"/>
    <w:rsid w:val="00FE2026"/>
    <w:rsid w:val="00FE4026"/>
    <w:rsid w:val="00FE4893"/>
    <w:rsid w:val="00FE5DFB"/>
    <w:rsid w:val="00FE679C"/>
    <w:rsid w:val="00FF02B8"/>
    <w:rsid w:val="00FF06C7"/>
    <w:rsid w:val="00FF51AA"/>
    <w:rsid w:val="00FF79FD"/>
    <w:rsid w:val="011E6372"/>
    <w:rsid w:val="01A08E75"/>
    <w:rsid w:val="01A6AE71"/>
    <w:rsid w:val="01B6452C"/>
    <w:rsid w:val="03D55C7C"/>
    <w:rsid w:val="046CEE25"/>
    <w:rsid w:val="056EBC06"/>
    <w:rsid w:val="09F5E0AD"/>
    <w:rsid w:val="0AF894E6"/>
    <w:rsid w:val="0D209A44"/>
    <w:rsid w:val="110EA4D1"/>
    <w:rsid w:val="1244BA91"/>
    <w:rsid w:val="12AA7532"/>
    <w:rsid w:val="14464593"/>
    <w:rsid w:val="1471753F"/>
    <w:rsid w:val="1AE69D4E"/>
    <w:rsid w:val="1AEDAEC3"/>
    <w:rsid w:val="1B8A64D7"/>
    <w:rsid w:val="1DA825F0"/>
    <w:rsid w:val="1ED8D324"/>
    <w:rsid w:val="1F66F5E6"/>
    <w:rsid w:val="202C41F2"/>
    <w:rsid w:val="22CBDEE7"/>
    <w:rsid w:val="22F29C84"/>
    <w:rsid w:val="2558DD68"/>
    <w:rsid w:val="283516A8"/>
    <w:rsid w:val="296CEE74"/>
    <w:rsid w:val="2C9C702D"/>
    <w:rsid w:val="2F6E461D"/>
    <w:rsid w:val="3150F777"/>
    <w:rsid w:val="31949069"/>
    <w:rsid w:val="319701FF"/>
    <w:rsid w:val="31FF18A7"/>
    <w:rsid w:val="33C4F331"/>
    <w:rsid w:val="349E77EC"/>
    <w:rsid w:val="36E8A9B3"/>
    <w:rsid w:val="38B5E075"/>
    <w:rsid w:val="3B1F73D3"/>
    <w:rsid w:val="3C31A738"/>
    <w:rsid w:val="3CA48BE1"/>
    <w:rsid w:val="3FAD6895"/>
    <w:rsid w:val="3FF75EC6"/>
    <w:rsid w:val="4290BCAC"/>
    <w:rsid w:val="43985DA5"/>
    <w:rsid w:val="4405FDFE"/>
    <w:rsid w:val="44ECB411"/>
    <w:rsid w:val="46B45304"/>
    <w:rsid w:val="47649DC3"/>
    <w:rsid w:val="47D92C77"/>
    <w:rsid w:val="47F24C62"/>
    <w:rsid w:val="49EB5B3F"/>
    <w:rsid w:val="4A02F7B9"/>
    <w:rsid w:val="4F433349"/>
    <w:rsid w:val="51C73A81"/>
    <w:rsid w:val="51FFD0FF"/>
    <w:rsid w:val="54FC6C37"/>
    <w:rsid w:val="56315CE6"/>
    <w:rsid w:val="567FCCDC"/>
    <w:rsid w:val="56EF704B"/>
    <w:rsid w:val="57B6D419"/>
    <w:rsid w:val="589CAA5A"/>
    <w:rsid w:val="5A0357E0"/>
    <w:rsid w:val="5AB0E394"/>
    <w:rsid w:val="5D3A4030"/>
    <w:rsid w:val="649C8CB4"/>
    <w:rsid w:val="64C4DC62"/>
    <w:rsid w:val="681FF2E7"/>
    <w:rsid w:val="6B8BE372"/>
    <w:rsid w:val="6E4F702F"/>
    <w:rsid w:val="6E6ABB5B"/>
    <w:rsid w:val="6E9719F6"/>
    <w:rsid w:val="6F15E3B7"/>
    <w:rsid w:val="71925143"/>
    <w:rsid w:val="726CDE5A"/>
    <w:rsid w:val="7283C821"/>
    <w:rsid w:val="768F7192"/>
    <w:rsid w:val="76C39A80"/>
    <w:rsid w:val="78593110"/>
    <w:rsid w:val="7B1939C4"/>
    <w:rsid w:val="7F25049C"/>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E7938D8D-69A3-4789-A62D-60B94C65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customStyle="1" w:styleId="UnresolvedMention1">
    <w:name w:val="Unresolved Mention1"/>
    <w:basedOn w:val="DefaultParagraphFont"/>
    <w:uiPriority w:val="99"/>
    <w:unhideWhenUsed/>
    <w:rsid w:val="0015427A"/>
    <w:rPr>
      <w:color w:val="605E5C"/>
      <w:shd w:val="clear" w:color="auto" w:fill="E1DFDD"/>
    </w:rPr>
  </w:style>
  <w:style w:type="character" w:customStyle="1" w:styleId="Mention1">
    <w:name w:val="Mention1"/>
    <w:basedOn w:val="DefaultParagraphFont"/>
    <w:uiPriority w:val="99"/>
    <w:unhideWhenUsed/>
    <w:rsid w:val="0015427A"/>
    <w:rPr>
      <w:color w:val="2B579A"/>
      <w:shd w:val="clear" w:color="auto" w:fill="E1DFDD"/>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 w:type="character" w:styleId="UnresolvedMention">
    <w:name w:val="Unresolved Mention"/>
    <w:basedOn w:val="DefaultParagraphFont"/>
    <w:uiPriority w:val="99"/>
    <w:rsid w:val="00096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microsoft.com/office/2016/09/relationships/commentsIds" Target="commentsId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microsoft.com/office/2011/relationships/commentsExtended" Target="commentsExtended.xml"/><Relationship Id="rId33" Type="http://schemas.openxmlformats.org/officeDocument/2006/relationships/hyperlink" Target="mailto:sandbeltparklands@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omments" Target="comments.xml"/><Relationship Id="rId32" Type="http://schemas.openxmlformats.org/officeDocument/2006/relationships/hyperlink" Target="https://www.exploreoutdoors.vic.gov.au/investing-in-nature/suburban-parks-program/large-suburban-parks/sandbelt-parklands" TargetMode="External"/><Relationship Id="rId37"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https://www.kingston.vic.gov.au/environment/our-green-wedge"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microsoft.com/office/2018/08/relationships/commentsExtensible" Target="commentsExtensible.xml"/><Relationship Id="rId30" Type="http://schemas.openxmlformats.org/officeDocument/2006/relationships/hyperlink" Target="http://creativecommons.org/licenses/by/4.0/" TargetMode="External"/><Relationship Id="rId35" Type="http://schemas.microsoft.com/office/2011/relationships/people" Target="people.xml"/><Relationship Id="rId8" Type="http://schemas.openxmlformats.org/officeDocument/2006/relationships/customXml" Target="../customXml/item8.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Value>77</Value>
    </TaxCatchAll>
    <_dlc_DocIdUrl xmlns="a5f32de4-e402-4188-b034-e71ca7d22e54">
      <Url>https://delwpvicgovau.sharepoint.com/sites/ecm_755/_layouts/15/DocIdRedir.aspx?ID=DOCID755-1166569556-3768</Url>
      <Description>DOCID755-1166569556-3768</Description>
    </_dlc_DocIdUrl>
    <_dlc_DocId xmlns="a5f32de4-e402-4188-b034-e71ca7d22e54">DOCID755-1166569556-3768</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axCatchAllLabel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0.3</DLCPolicyLabelValue>
    <lcf76f155ced4ddcb4097134ff3c332f xmlns="182c42c2-9f62-49be-89a6-8e52ee044965">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g91c59fb10974fa1a03160ad8386f0f4>
    <Park_x0020_Name xmlns="182c42c2-9f62-49be-89a6-8e52ee044965" xsi:nil="true"/>
    <Communication_Status xmlns="9fd47c19-1c4a-4d7d-b342-c10cef269344">Started</Communication_Status>
  </documentManagement>
</p:properties>
</file>

<file path=customXml/item8.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91A0B276-228B-4516-A0B7-8675364E0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9F4F7-E7C8-408F-9F1F-85F4D5810FE7}">
  <ds:schemaRefs>
    <ds:schemaRef ds:uri="Microsoft.SharePoint.Taxonomy.ContentTypeSync"/>
  </ds:schemaRefs>
</ds:datastoreItem>
</file>

<file path=customXml/itemProps3.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4.xml><?xml version="1.0" encoding="utf-8"?>
<ds:datastoreItem xmlns:ds="http://schemas.openxmlformats.org/officeDocument/2006/customXml" ds:itemID="{1197A855-D9F1-4F71-B5DB-7F9BDDE8B453}">
  <ds:schemaRefs>
    <ds:schemaRef ds:uri="office.server.policy"/>
  </ds:schemaRefs>
</ds:datastoreItem>
</file>

<file path=customXml/itemProps5.xml><?xml version="1.0" encoding="utf-8"?>
<ds:datastoreItem xmlns:ds="http://schemas.openxmlformats.org/officeDocument/2006/customXml" ds:itemID="{14763C54-B6CC-0048-A413-A9D504317E64}">
  <ds:schemaRefs>
    <ds:schemaRef ds:uri="http://schemas.openxmlformats.org/officeDocument/2006/bibliography"/>
  </ds:schemaRefs>
</ds:datastoreItem>
</file>

<file path=customXml/itemProps6.xml><?xml version="1.0" encoding="utf-8"?>
<ds:datastoreItem xmlns:ds="http://schemas.openxmlformats.org/officeDocument/2006/customXml" ds:itemID="{E809FA52-E72F-42D6-9E6C-5927BE54E989}">
  <ds:schemaRefs>
    <ds:schemaRef ds:uri="http://schemas.microsoft.com/sharepoint/events"/>
  </ds:schemaRefs>
</ds:datastoreItem>
</file>

<file path=customXml/itemProps7.xml><?xml version="1.0" encoding="utf-8"?>
<ds:datastoreItem xmlns:ds="http://schemas.openxmlformats.org/officeDocument/2006/customXml" ds:itemID="{561488F9-BA29-420D-8907-8A5364B107D4}">
  <ds:schemaRefs>
    <ds:schemaRef ds:uri="http://purl.org/dc/dcmitype/"/>
    <ds:schemaRef ds:uri="182c42c2-9f62-49be-89a6-8e52ee044965"/>
    <ds:schemaRef ds:uri="http://schemas.microsoft.com/office/2006/documentManagement/types"/>
    <ds:schemaRef ds:uri="9fd47c19-1c4a-4d7d-b342-c10cef269344"/>
    <ds:schemaRef ds:uri="http://schemas.microsoft.com/office/infopath/2007/PartnerControls"/>
    <ds:schemaRef ds:uri="http://schemas.microsoft.com/office/2006/metadata/properties"/>
    <ds:schemaRef ds:uri="a5f32de4-e402-4188-b034-e71ca7d22e54"/>
    <ds:schemaRef ds:uri="http://www.w3.org/XML/1998/namespace"/>
    <ds:schemaRef ds:uri="http://schemas.openxmlformats.org/package/2006/metadata/core-properties"/>
    <ds:schemaRef ds:uri="http://purl.org/dc/elements/1.1/"/>
    <ds:schemaRef ds:uri="4ef91aba-636c-4cd0-a0fd-c3e43486de6c"/>
    <ds:schemaRef ds:uri="d40d1070-a36a-45cb-8487-4163fd45cb1a"/>
    <ds:schemaRef ds:uri="http://schemas.microsoft.com/sharepoint/v3"/>
    <ds:schemaRef ds:uri="http://purl.org/dc/terms/"/>
  </ds:schemaRefs>
</ds:datastoreItem>
</file>

<file path=customXml/itemProps8.xml><?xml version="1.0" encoding="utf-8"?>
<ds:datastoreItem xmlns:ds="http://schemas.openxmlformats.org/officeDocument/2006/customXml" ds:itemID="{18435C48-E875-4BAF-AC67-58FA384460D0}">
  <ds:schemaRefs>
    <ds:schemaRef ds:uri="microsoft.office.server.policy.chang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Fact Sheet Frankston to Mornington January 2024</vt:lpstr>
    </vt:vector>
  </TitlesOfParts>
  <Company/>
  <LinksUpToDate>false</LinksUpToDate>
  <CharactersWithSpaces>3034</CharactersWithSpaces>
  <SharedDoc>false</SharedDoc>
  <HLinks>
    <vt:vector size="18" baseType="variant">
      <vt:variant>
        <vt:i4>5570607</vt:i4>
      </vt:variant>
      <vt:variant>
        <vt:i4>9</vt:i4>
      </vt:variant>
      <vt:variant>
        <vt:i4>0</vt:i4>
      </vt:variant>
      <vt:variant>
        <vt:i4>5</vt:i4>
      </vt:variant>
      <vt:variant>
        <vt:lpwstr>mailto:marrambaba.merricreek@delwp.vic.gov.au</vt:lpwstr>
      </vt:variant>
      <vt:variant>
        <vt:lpwstr/>
      </vt:variant>
      <vt:variant>
        <vt:i4>3997745</vt:i4>
      </vt:variant>
      <vt:variant>
        <vt:i4>6</vt:i4>
      </vt:variant>
      <vt:variant>
        <vt:i4>0</vt:i4>
      </vt:variant>
      <vt:variant>
        <vt:i4>5</vt:i4>
      </vt:variant>
      <vt:variant>
        <vt:lpwstr>https://www.exploreoutdoors.vic.gov.au/investing-in-nature/suburban-parks-program/large-suburban-parks/quarry-hills-regional-parklands</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Sandbelt Parklands January 2024</dc:title>
  <dc:subject/>
  <dc:creator>Becky K Barker (DELWP)</dc:creator>
  <cp:keywords/>
  <dc:description/>
  <cp:lastModifiedBy>Emma L Hayton (DEECA)</cp:lastModifiedBy>
  <cp:revision>2</cp:revision>
  <cp:lastPrinted>2025-05-26T04:40:00Z</cp:lastPrinted>
  <dcterms:created xsi:type="dcterms:W3CDTF">2025-06-25T03:05:00Z</dcterms:created>
  <dcterms:modified xsi:type="dcterms:W3CDTF">2025-06-25T03:05:00Z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7857dcec-1aea-4f56-aad7-9cf3054e5df3</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_docset_NoMedatataSyncRequired">
    <vt:lpwstr>False</vt:lpwstr>
  </property>
  <property fmtid="{D5CDD505-2E9C-101B-9397-08002B2CF9AE}" pid="34" name="MediaServiceImageTags">
    <vt:lpwstr/>
  </property>
  <property fmtid="{D5CDD505-2E9C-101B-9397-08002B2CF9AE}" pid="35" name="MSIP_Label_4257e2ab-f512-40e2-9c9a-c64247360765_Enabled">
    <vt:lpwstr>true</vt:lpwstr>
  </property>
  <property fmtid="{D5CDD505-2E9C-101B-9397-08002B2CF9AE}" pid="36" name="MSIP_Label_4257e2ab-f512-40e2-9c9a-c64247360765_SetDate">
    <vt:lpwstr>2023-09-24T23:21:32Z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6382f99a-9de2-4161-828c-bd4cd6314b6c</vt:lpwstr>
  </property>
  <property fmtid="{D5CDD505-2E9C-101B-9397-08002B2CF9AE}" pid="41" name="MSIP_Label_4257e2ab-f512-40e2-9c9a-c64247360765_ContentBits">
    <vt:lpwstr>2</vt:lpwstr>
  </property>
  <property fmtid="{D5CDD505-2E9C-101B-9397-08002B2CF9AE}" pid="42" name="g91c59fb10974fa1a03160ad8386f0f4">
    <vt:lpwstr/>
  </property>
  <property fmtid="{D5CDD505-2E9C-101B-9397-08002B2CF9AE}" pid="43" name="Records Class Project">
    <vt:lpwstr>23</vt:lpwstr>
  </property>
  <property fmtid="{D5CDD505-2E9C-101B-9397-08002B2CF9AE}" pid="44" name="Records Class Comms External">
    <vt:lpwstr>46;#Preparation and Publishing|76d96dc1-2903-4320-aed4-24f4421a2682</vt:lpwstr>
  </property>
  <property fmtid="{D5CDD505-2E9C-101B-9397-08002B2CF9AE}" pid="45" name="Security_x0020_Classification">
    <vt:lpwstr>1;#Unclassified|7fa379f4-4aba-4692-ab80-7d39d3a23cf4</vt:lpwstr>
  </property>
  <property fmtid="{D5CDD505-2E9C-101B-9397-08002B2CF9AE}" pid="46" name="Record_x0020_Purpose">
    <vt:lpwstr/>
  </property>
  <property fmtid="{D5CDD505-2E9C-101B-9397-08002B2CF9AE}" pid="47" name="Department_x0020_Document_x0020_Type">
    <vt:lpwstr>77;#Fact Sheet|78eeb638-8bb6-40d9-be4e-2f9912d6247b</vt:lpwstr>
  </property>
  <property fmtid="{D5CDD505-2E9C-101B-9397-08002B2CF9AE}" pid="48" name="Records_x0020_Class_x0020_Comms_x0020_External">
    <vt:lpwstr>46;#Preparation and Publishing|76d96dc1-2903-4320-aed4-24f4421a2682</vt:lpwstr>
  </property>
  <property fmtid="{D5CDD505-2E9C-101B-9397-08002B2CF9AE}" pid="49" name="Dissemination_x0020_Limiting_x0020_Marker">
    <vt:lpwstr>2;#FOUO|955eb6fc-b35a-4808-8aa5-31e514fa3f26</vt:lpwstr>
  </property>
</Properties>
</file>