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62BDA1D4" w:rsidR="0066060B" w:rsidRDefault="00E96981" w:rsidP="00BB6C73">
      <w:pPr>
        <w:pStyle w:val="BodyText"/>
        <w:rPr>
          <w:rFonts w:ascii="Arial" w:hAnsi="Arial" w:cs="Arial"/>
          <w:color w:val="auto"/>
        </w:rPr>
      </w:pPr>
      <w:r>
        <w:rPr>
          <w:rFonts w:cs="Arial"/>
          <w:b/>
          <w:bCs/>
          <w:noProof/>
        </w:rPr>
        <mc:AlternateContent>
          <mc:Choice Requires="wps">
            <w:drawing>
              <wp:anchor distT="0" distB="0" distL="114300" distR="114300" simplePos="0" relativeHeight="251658241" behindDoc="0" locked="0" layoutInCell="1" allowOverlap="1" wp14:anchorId="5F9112E8" wp14:editId="398F765F">
                <wp:simplePos x="0" y="0"/>
                <wp:positionH relativeFrom="column">
                  <wp:posOffset>-1838960</wp:posOffset>
                </wp:positionH>
                <wp:positionV relativeFrom="paragraph">
                  <wp:posOffset>-115570</wp:posOffset>
                </wp:positionV>
                <wp:extent cx="4037965" cy="850265"/>
                <wp:effectExtent l="0" t="0" r="0" b="6985"/>
                <wp:wrapNone/>
                <wp:docPr id="97" name="Text Box 97"/>
                <wp:cNvGraphicFramePr/>
                <a:graphic xmlns:a="http://schemas.openxmlformats.org/drawingml/2006/main">
                  <a:graphicData uri="http://schemas.microsoft.com/office/word/2010/wordprocessingShape">
                    <wps:wsp>
                      <wps:cNvSpPr txBox="1"/>
                      <wps:spPr>
                        <a:xfrm>
                          <a:off x="0" y="0"/>
                          <a:ext cx="4037965" cy="850265"/>
                        </a:xfrm>
                        <a:prstGeom prst="rect">
                          <a:avLst/>
                        </a:prstGeom>
                        <a:noFill/>
                        <a:ln w="6350">
                          <a:noFill/>
                        </a:ln>
                      </wps:spPr>
                      <wps:txbx>
                        <w:txbxContent>
                          <w:p w14:paraId="484AACB6" w14:textId="6B121A50" w:rsidR="004C647D" w:rsidRDefault="007C35F1">
                            <w:r>
                              <w:rPr>
                                <w:rFonts w:cs="Arial"/>
                                <w:b/>
                                <w:bCs/>
                              </w:rPr>
                              <w:t xml:space="preserve">The </w:t>
                            </w:r>
                            <w:r w:rsidR="00B57B23" w:rsidRPr="00805E6B">
                              <w:rPr>
                                <w:rFonts w:cs="Arial"/>
                                <w:b/>
                                <w:bCs/>
                              </w:rPr>
                              <w:t>Suburban Parks Program</w:t>
                            </w:r>
                            <w:r>
                              <w:rPr>
                                <w:rFonts w:cs="Arial"/>
                                <w:b/>
                                <w:bCs/>
                              </w:rPr>
                              <w:t xml:space="preserve"> is creating</w:t>
                            </w:r>
                            <w:r w:rsidR="00B57B23" w:rsidRPr="00805E6B">
                              <w:rPr>
                                <w:rFonts w:cs="Arial"/>
                                <w:b/>
                                <w:bCs/>
                              </w:rPr>
                              <w:t xml:space="preserve"> 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112E8" id="_x0000_t202" coordsize="21600,21600" o:spt="202" path="m,l,21600r21600,l21600,xe">
                <v:stroke joinstyle="miter"/>
                <v:path gradientshapeok="t" o:connecttype="rect"/>
              </v:shapetype>
              <v:shape id="Text Box 97" o:spid="_x0000_s1026" type="#_x0000_t202" style="position:absolute;margin-left:-144.8pt;margin-top:-9.1pt;width:317.95pt;height:6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UFwIAACwEAAAOAAAAZHJzL2Uyb0RvYy54bWysU8tu2zAQvBfoPxC815Id20kMy4GbwEUB&#10;IwngFDnTFGkJILksSVtyv75LSn4g7anohdrlrvYxM5w/tFqRg3C+BlPQ4SCnRBgOZW12Bf3xtvpy&#10;R4kPzJRMgREFPQpPHxafP80bOxMjqECVwhEsYvyssQWtQrCzLPO8Epr5AVhhMCjBaRbQdbusdKzB&#10;6lplozyfZg240jrgwnu8feqCdJHqSyl4eJHSi0BUQXG2kE6Xzm08s8WczXaO2arm/RjsH6bQrDbY&#10;9FzqiQVG9q7+o5SuuQMPMgw46AykrLlIO+A2w/zDNpuKWZF2QXC8PcPk/19Z/nzY2FdHQvsVWiQw&#10;AtJYP/N4GfdppdPxi5MSjCOExzNsog2E4+U4v7m9n04o4Ri7m+QjtLFMdvnbOh++CdAkGgV1SEtC&#10;ix3WPnSpp5TYzMCqVipRowxpCjq9meTph3MEiyuDPS6zRiu027ZfYAvlEfdy0FHuLV/V2HzNfHhl&#10;DjnGVVC34QUPqQCbQG9RUoH79bf7mI/QY5SSBjVTUP9zz5ygRH03SMr9cDyOIkvOeHI7QsddR7bX&#10;EbPXj4CyHOILsTyZMT+okykd6HeU9zJ2xRAzHHsXNJzMx9ApGZ8HF8tlSkJZWRbWZmN5LB3hjNC+&#10;te/M2R7/gMw9w0ldbPaBhi63I2K5DyDrxFEEuEO1xx0lmVjun0/U/LWfsi6PfPEbAAD//wMAUEsD&#10;BBQABgAIAAAAIQDpV/QC4wAAAAwBAAAPAAAAZHJzL2Rvd25yZXYueG1sTI9NT4NAEIbvJv6HzZh4&#10;axeoRUSWpiFpTIweWnvxtrBTIO4HstsW++s7nvQ2k3nyzvMWq8lodsLR984KiOcRMLSNU71tBew/&#10;NrMMmA/SKqmdRQE/6GFV3t4UMlfubLd42oWWUYj1uRTQhTDknPumQyP93A1o6XZwo5GB1rHlapRn&#10;CjeaJ1GUciN7Sx86OWDVYfO1OxoBr9XmXW7rxGQXXb28HdbD9/5zKcT93bR+BhZwCn8w/OqTOpTk&#10;VLujVZ5pAbMke0qJpSnOEmCELB7SBbCa2Hj5CLws+P8S5RUAAP//AwBQSwECLQAUAAYACAAAACEA&#10;toM4kv4AAADhAQAAEwAAAAAAAAAAAAAAAAAAAAAAW0NvbnRlbnRfVHlwZXNdLnhtbFBLAQItABQA&#10;BgAIAAAAIQA4/SH/1gAAAJQBAAALAAAAAAAAAAAAAAAAAC8BAABfcmVscy8ucmVsc1BLAQItABQA&#10;BgAIAAAAIQAKw/PUFwIAACwEAAAOAAAAAAAAAAAAAAAAAC4CAABkcnMvZTJvRG9jLnhtbFBLAQIt&#10;ABQABgAIAAAAIQDpV/QC4wAAAAwBAAAPAAAAAAAAAAAAAAAAAHEEAABkcnMvZG93bnJldi54bWxQ&#10;SwUGAAAAAAQABADzAAAAgQUAAAAA&#10;" filled="f" stroked="f" strokeweight=".5pt">
                <v:textbox>
                  <w:txbxContent>
                    <w:p w14:paraId="484AACB6" w14:textId="6B121A50" w:rsidR="004C647D" w:rsidRDefault="007C35F1">
                      <w:r>
                        <w:rPr>
                          <w:rFonts w:cs="Arial"/>
                          <w:b/>
                          <w:bCs/>
                        </w:rPr>
                        <w:t xml:space="preserve">The </w:t>
                      </w:r>
                      <w:r w:rsidR="00B57B23" w:rsidRPr="00805E6B">
                        <w:rPr>
                          <w:rFonts w:cs="Arial"/>
                          <w:b/>
                          <w:bCs/>
                        </w:rPr>
                        <w:t>Suburban Parks Program</w:t>
                      </w:r>
                      <w:r>
                        <w:rPr>
                          <w:rFonts w:cs="Arial"/>
                          <w:b/>
                          <w:bCs/>
                        </w:rPr>
                        <w:t xml:space="preserve"> is creating</w:t>
                      </w:r>
                      <w:r w:rsidR="00B57B23" w:rsidRPr="00805E6B">
                        <w:rPr>
                          <w:rFonts w:cs="Arial"/>
                          <w:b/>
                          <w:bCs/>
                        </w:rPr>
                        <w:t xml:space="preserve"> 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C979E15" wp14:editId="6D8BC733">
                <wp:simplePos x="0" y="0"/>
                <wp:positionH relativeFrom="column">
                  <wp:posOffset>-2291411</wp:posOffset>
                </wp:positionH>
                <wp:positionV relativeFrom="paragraph">
                  <wp:posOffset>-123825</wp:posOffset>
                </wp:positionV>
                <wp:extent cx="4786382" cy="874643"/>
                <wp:effectExtent l="0" t="0" r="0" b="1905"/>
                <wp:wrapNone/>
                <wp:docPr id="338" name="Parallelogram 3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0CD0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8" o:spid="_x0000_s1026" type="#_x0000_t7" alt="&quot;&quot;" style="position:absolute;margin-left:-180.45pt;margin-top:-9.75pt;width:376.9pt;height: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7eqAIAANIFAAAOAAAAZHJzL2Uyb0RvYy54bWysVE1v2zAMvQ/YfxB0Xx2nbpIFdYqgRYcB&#10;XRusHXpWZan2IImapMTJfn0p2XHSrdth2EWW+PFIPpM8v9hqRTbC+QZMSfOTESXCcKga81zSbw/X&#10;H2aU+MBMxRQYUdKd8PRi8f7deWvnYgw1qEo4giDGz1tb0joEO88yz2uhmT8BKwwqJTjNAj7dc1Y5&#10;1iK6Vtl4NJpkLbjKOuDCe5RedUq6SPhSCh7upPQiEFVSzC2k06XzKZ7Z4pzNnx2zdcP7NNg/ZKFZ&#10;YzDoAHXFAiNr1/wGpRvuwIMMJxx0BlI2XKQasJp89Es19zWzItWC5Hg70OT/Hyy/3dzblUMaWuvn&#10;Hq+xiq10On4xP7JNZO0GssQ2EI7CYjqbnM7GlHDUzabFpDiNbGYHb+t8+CRAk3gpqWWOKSUUIN06&#10;kcU2Nz4k1ipimMb2YNV3SqRW+A82TJFiOs6nPWpvjPh73OjpQTXVdaNUesSuEZfKEXRGMM6FCZMU&#10;Sq31F6g6OfbNqP/zKMb+6MSzvRhDpP6LSKmgV0GUiaEMxKBdvVGSHehLt7BTItop81VI0lRI2Dgl&#10;MiAf55h3qppVohOf/TGXBBiRJcYfsHuAt+rPe/56++gq0mAMzqO/JdaVOHikyGDC4KwbA+4tABWG&#10;yJ39nqSOmsjSE1S7lSMOurH0ll832Co3zIcVNktqPNwt4Q4PqaAtKfQ3SmpwP9+SR3scD9RS0uJc&#10;l9T/WDMnKFGfDQ7Ox7wo4iJIj+JsOsaHO9Y8HWvMWl8CtlKOW8zydI32Qe2v0oF+xBW0jFFRxQzH&#10;2CXlwe0fl6HbN7jEuFgukxkOv2XhxtxbHsEjq7GrH7aPzNl+XgJO2i3sdwCbpwHofsfBNnoaWK4D&#10;yCZE5YHX/oGLA2+vNtPxO1kdVvHiBQAA//8DAFBLAwQUAAYACAAAACEA/svtAeAAAAAMAQAADwAA&#10;AGRycy9kb3ducmV2LnhtbEyPTU/CQBCG7yT+h82YeIPdloi0dkvQxHgBEkHvS3dsG7qzTXeB8u8d&#10;T3qbjyfvPFOsRteJCw6h9aQhmSkQSJW3LdUaPg9v0yWIEA1Z03lCDTcMsCrvJoXJrb/SB172sRYc&#10;QiE3GpoY+1zKUDXoTJj5Hol3335wJnI71NIO5srhrpOpUgvpTEt8oTE9vjZYnfZnp+H0ZNN+E+Mh&#10;bNTL+pbtaPe1fdf64X5cP4OIOMY/GH71WR1Kdjr6M9kgOg3T+UJlzHKVZI8gGJlnKU+OzCbLFGRZ&#10;yP9PlD8AAAD//wMAUEsBAi0AFAAGAAgAAAAhALaDOJL+AAAA4QEAABMAAAAAAAAAAAAAAAAAAAAA&#10;AFtDb250ZW50X1R5cGVzXS54bWxQSwECLQAUAAYACAAAACEAOP0h/9YAAACUAQAACwAAAAAAAAAA&#10;AAAAAAAvAQAAX3JlbHMvLnJlbHNQSwECLQAUAAYACAAAACEABiOe3qgCAADSBQAADgAAAAAAAAAA&#10;AAAAAAAuAgAAZHJzL2Uyb0RvYy54bWxQSwECLQAUAAYACAAAACEA/svtAeAAAAAMAQAADwAAAAAA&#10;AAAAAAAAAAACBQAAZHJzL2Rvd25yZXYueG1sUEsFBgAAAAAEAAQA8wAAAA8GAAAAAA==&#10;" adj="1864" fillcolor="#e2efd9 [665]" stroked="f" strokeweight="1pt"/>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70F84D02" w14:textId="71BEF99E" w:rsidR="0066060B" w:rsidRDefault="0066060B" w:rsidP="00BB6C73">
      <w:pPr>
        <w:pStyle w:val="BodyText"/>
        <w:rPr>
          <w:rFonts w:ascii="Arial" w:hAnsi="Arial" w:cs="Arial"/>
          <w:color w:val="auto"/>
        </w:rPr>
      </w:pPr>
    </w:p>
    <w:p w14:paraId="5F5F8A1A" w14:textId="288BBBAA" w:rsidR="0066060B" w:rsidRDefault="0066060B" w:rsidP="00BB6C73">
      <w:pPr>
        <w:pStyle w:val="BodyText"/>
        <w:rPr>
          <w:rFonts w:ascii="Arial" w:hAnsi="Arial" w:cs="Arial"/>
          <w:color w:val="auto"/>
        </w:rPr>
      </w:pPr>
    </w:p>
    <w:p w14:paraId="6BB9E4AC" w14:textId="12E1E9B7" w:rsidR="00460CFE" w:rsidRDefault="00DF05DC" w:rsidP="004D24F2">
      <w:pPr>
        <w:pStyle w:val="BodyText"/>
        <w:ind w:right="690"/>
        <w:rPr>
          <w:rFonts w:ascii="Arial" w:hAnsi="Arial" w:cs="Arial"/>
          <w:color w:val="auto"/>
        </w:rPr>
      </w:pPr>
      <w:r>
        <w:rPr>
          <w:rFonts w:ascii="Arial" w:hAnsi="Arial" w:cs="Arial"/>
          <w:color w:val="auto"/>
        </w:rPr>
        <w:t>Since 2018, t</w:t>
      </w:r>
      <w:r w:rsidR="00BB6C73" w:rsidRPr="47649DC3">
        <w:rPr>
          <w:rFonts w:ascii="Arial" w:hAnsi="Arial" w:cs="Arial"/>
          <w:color w:val="auto"/>
        </w:rPr>
        <w:t xml:space="preserve">he Victorian Government </w:t>
      </w:r>
      <w:r>
        <w:rPr>
          <w:rFonts w:ascii="Arial" w:hAnsi="Arial" w:cs="Arial"/>
          <w:color w:val="auto"/>
        </w:rPr>
        <w:t xml:space="preserve">has committed over </w:t>
      </w:r>
      <w:r w:rsidR="00BB6C73" w:rsidRPr="47649DC3">
        <w:rPr>
          <w:rFonts w:ascii="Arial" w:hAnsi="Arial" w:cs="Arial"/>
          <w:color w:val="auto"/>
        </w:rPr>
        <w:t>$315</w:t>
      </w:r>
      <w:r>
        <w:rPr>
          <w:rFonts w:ascii="Arial" w:hAnsi="Arial" w:cs="Arial"/>
          <w:color w:val="auto"/>
        </w:rPr>
        <w:t> </w:t>
      </w:r>
      <w:r w:rsidR="00BB6C73" w:rsidRPr="47649DC3">
        <w:rPr>
          <w:rFonts w:ascii="Arial" w:hAnsi="Arial" w:cs="Arial"/>
          <w:color w:val="auto"/>
        </w:rPr>
        <w:t xml:space="preserve">million </w:t>
      </w:r>
      <w:r>
        <w:rPr>
          <w:rFonts w:ascii="Arial" w:hAnsi="Arial" w:cs="Arial"/>
          <w:color w:val="auto"/>
        </w:rPr>
        <w:t xml:space="preserve">through </w:t>
      </w:r>
      <w:r w:rsidR="00BB6C73" w:rsidRPr="47649DC3">
        <w:rPr>
          <w:rFonts w:ascii="Arial" w:hAnsi="Arial" w:cs="Arial"/>
          <w:color w:val="auto"/>
        </w:rPr>
        <w:t>the Suburban Parks Program</w:t>
      </w:r>
      <w:r>
        <w:rPr>
          <w:rFonts w:ascii="Arial" w:hAnsi="Arial" w:cs="Arial"/>
          <w:color w:val="auto"/>
        </w:rPr>
        <w:t xml:space="preserve"> to </w:t>
      </w:r>
      <w:r w:rsidR="00BB6C73" w:rsidRPr="47649DC3">
        <w:rPr>
          <w:rFonts w:ascii="Arial" w:hAnsi="Arial" w:cs="Arial"/>
          <w:color w:val="auto"/>
        </w:rPr>
        <w:t>create</w:t>
      </w:r>
      <w:r>
        <w:rPr>
          <w:rFonts w:ascii="Arial" w:hAnsi="Arial" w:cs="Arial"/>
          <w:color w:val="auto"/>
        </w:rPr>
        <w:t>, connect</w:t>
      </w:r>
      <w:r w:rsidR="00870978">
        <w:rPr>
          <w:rFonts w:ascii="Arial" w:hAnsi="Arial" w:cs="Arial"/>
          <w:color w:val="auto"/>
        </w:rPr>
        <w:t>, plan for</w:t>
      </w:r>
      <w:r>
        <w:rPr>
          <w:rFonts w:ascii="Arial" w:hAnsi="Arial" w:cs="Arial"/>
          <w:color w:val="auto"/>
        </w:rPr>
        <w:t xml:space="preserve"> and upgrade</w:t>
      </w:r>
      <w:r w:rsidR="00BB6C73" w:rsidRPr="47649DC3">
        <w:rPr>
          <w:rFonts w:ascii="Arial" w:hAnsi="Arial" w:cs="Arial"/>
          <w:color w:val="auto"/>
        </w:rPr>
        <w:t xml:space="preserve"> more than 6,500</w:t>
      </w:r>
      <w:r w:rsidR="008B4E5C">
        <w:rPr>
          <w:rFonts w:ascii="Arial" w:hAnsi="Arial" w:cs="Arial"/>
          <w:color w:val="auto"/>
        </w:rPr>
        <w:t> </w:t>
      </w:r>
      <w:r w:rsidR="00BB6C73" w:rsidRPr="47649DC3">
        <w:rPr>
          <w:rFonts w:ascii="Arial" w:hAnsi="Arial" w:cs="Arial"/>
          <w:color w:val="auto"/>
        </w:rPr>
        <w:t>hectares</w:t>
      </w:r>
      <w:r w:rsidR="00362E35">
        <w:rPr>
          <w:rFonts w:ascii="Arial" w:hAnsi="Arial" w:cs="Arial"/>
          <w:color w:val="auto"/>
        </w:rPr>
        <w:t xml:space="preserve"> </w:t>
      </w:r>
      <w:r w:rsidR="00BB6C73" w:rsidRPr="47649DC3">
        <w:rPr>
          <w:rFonts w:ascii="Arial" w:hAnsi="Arial" w:cs="Arial"/>
          <w:color w:val="auto"/>
        </w:rPr>
        <w:t xml:space="preserve">of </w:t>
      </w:r>
      <w:r w:rsidR="008B4E5C">
        <w:rPr>
          <w:rFonts w:ascii="Arial" w:hAnsi="Arial" w:cs="Arial"/>
          <w:color w:val="auto"/>
        </w:rPr>
        <w:t xml:space="preserve">open space </w:t>
      </w:r>
      <w:r w:rsidR="00BB6C73" w:rsidRPr="47649DC3">
        <w:rPr>
          <w:rFonts w:ascii="Arial" w:hAnsi="Arial" w:cs="Arial"/>
          <w:color w:val="auto"/>
        </w:rPr>
        <w:t xml:space="preserve">across </w:t>
      </w:r>
      <w:r w:rsidR="008B4E5C">
        <w:rPr>
          <w:rFonts w:ascii="Arial" w:hAnsi="Arial" w:cs="Arial"/>
          <w:color w:val="auto"/>
        </w:rPr>
        <w:t xml:space="preserve">metropolitan </w:t>
      </w:r>
      <w:r w:rsidR="00BB6C73" w:rsidRPr="47649DC3">
        <w:rPr>
          <w:rFonts w:ascii="Arial" w:hAnsi="Arial" w:cs="Arial"/>
          <w:color w:val="auto"/>
        </w:rPr>
        <w:t>Melbourne.</w:t>
      </w:r>
    </w:p>
    <w:p w14:paraId="3E0EAC1D" w14:textId="23C05B5E" w:rsidR="003038A3" w:rsidRPr="003038A3" w:rsidRDefault="003038A3" w:rsidP="003038A3">
      <w:pPr>
        <w:pStyle w:val="BodyText"/>
        <w:spacing w:before="0" w:after="0"/>
        <w:ind w:right="690"/>
        <w:jc w:val="both"/>
        <w:rPr>
          <w:rFonts w:ascii="Arial" w:hAnsi="Arial" w:cs="Arial"/>
          <w:color w:val="auto"/>
        </w:rPr>
      </w:pPr>
    </w:p>
    <w:p w14:paraId="2C7063AE" w14:textId="5607A23A" w:rsidR="0099242A" w:rsidRPr="00127D66" w:rsidRDefault="00022F8C" w:rsidP="005D298B">
      <w:pPr>
        <w:pStyle w:val="Heading1"/>
        <w:spacing w:before="120"/>
        <w:rPr>
          <w:color w:val="468300"/>
        </w:rPr>
      </w:pPr>
      <w:r w:rsidRPr="00AA5E8D">
        <w:rPr>
          <w:rFonts w:eastAsia="Arial"/>
          <w:b/>
          <w:bCs/>
          <w:noProof/>
          <w:color w:val="auto"/>
          <w:sz w:val="22"/>
          <w:szCs w:val="22"/>
          <w:lang w:val="en-US"/>
        </w:rPr>
        <mc:AlternateContent>
          <mc:Choice Requires="wps">
            <w:drawing>
              <wp:anchor distT="45720" distB="45720" distL="215900" distR="114300" simplePos="0" relativeHeight="251658242" behindDoc="0" locked="0" layoutInCell="1" allowOverlap="1" wp14:anchorId="04CCD3E7" wp14:editId="3D57A04B">
                <wp:simplePos x="0" y="0"/>
                <wp:positionH relativeFrom="margin">
                  <wp:align>right</wp:align>
                </wp:positionH>
                <wp:positionV relativeFrom="paragraph">
                  <wp:posOffset>97790</wp:posOffset>
                </wp:positionV>
                <wp:extent cx="2480310" cy="1596390"/>
                <wp:effectExtent l="0" t="0" r="0" b="381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6390"/>
                        </a:xfrm>
                        <a:prstGeom prst="rect">
                          <a:avLst/>
                        </a:prstGeom>
                        <a:solidFill>
                          <a:srgbClr val="CEDC00"/>
                        </a:solidFill>
                        <a:ln w="9525">
                          <a:noFill/>
                          <a:miter lim="800000"/>
                          <a:headEnd/>
                          <a:tailEnd/>
                        </a:ln>
                      </wps:spPr>
                      <wps:txb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7" type="#_x0000_t202" style="position:absolute;margin-left:144.1pt;margin-top:7.7pt;width:195.3pt;height:125.7pt;z-index:251658242;visibility:visible;mso-wrap-style:square;mso-width-percent:0;mso-height-percent:0;mso-wrap-distance-left:17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8VFAIAAAAEAAAOAAAAZHJzL2Uyb0RvYy54bWysU9uO0zAQfUfiHyy/06Tddmmjpqul3UVI&#10;y0Va+ADHcRoLxxPGbpPy9YydtFvgDZEHy5MZH585c7y+6xvDjgqdBpvz6STlTFkJpbb7nH/7+vhm&#10;yZnzwpbCgFU5PynH7zavX627NlMzqMGUChmBWJd1bc5r79ssSZysVSPcBFplKVkBNsJTiPukRNER&#10;emOSWZreJh1g2SJI5Rz93Q1Jvon4VaWk/1xVTnlmck7cfFwxrkVYk81aZHsUba3lSEP8A4tGaEuX&#10;XqB2wgt2QP0XVKMlgoPKTyQ0CVSVlir2QN1M0z+6ea5Fq2IvJI5rLzK5/wcrPx2f2y/IfP8Oehpg&#10;bMK1TyC/O2ZhWwu7V/eI0NVKlHTxNEiWdK3LxqNBape5AFJ0H6GkIYuDhwjUV9gEVahPRug0gNNF&#10;dNV7JunnbL5Mb6aUkpSbLla3N6s4lkRk5+MtOv9eQcPCJudIU43w4vjkfKAjsnNJuM2B0eWjNiYG&#10;uC+2BtlRkAO2D7ttekb/rcxY1uV8tZgtIrKFcD6ao9GeHGp0k/NlGr7BM0GOB1vGEi+0GfbExNhR&#10;nyDJII7vi57pchQvyFVAeSLBEAZD0gOiTQ34k7OOzJhz9+MgUHFmPlgSfTWdz4N7YzBfvJ1RgNeZ&#10;4jojrCSonEuPnA3B1kfPB0Es3NN4Kh2Fe+EykiabRT3HJxF8fB3HqpeHu/kFAAD//wMAUEsDBBQA&#10;BgAIAAAAIQDeHyis3AAAAAcBAAAPAAAAZHJzL2Rvd25yZXYueG1sTI/BTsMwEETvSPyDtUjcqE0K&#10;VhviVBGoJyQQbT/AjZckIl6H2E3D37Oc6HFnRjNvi83sezHhGLtABu4XCgRSHVxHjYHDfnu3AhGT&#10;JWf7QGjgByNsyuurwuYunOkDp11qBJdQzK2BNqUhlzLWLXobF2FAYu8zjN4mPsdGutGeudz3MlNK&#10;S2874oXWDvjcYv21O3kDb8vXuVIvYd+4TH9Ph+p9XW8nY25v5uoJRMI5/YfhD5/RoWSmYziRi6I3&#10;wI8kVh8fQLC7XCsN4mgg03oFsizkJX/5CwAA//8DAFBLAQItABQABgAIAAAAIQC2gziS/gAAAOEB&#10;AAATAAAAAAAAAAAAAAAAAAAAAABbQ29udGVudF9UeXBlc10ueG1sUEsBAi0AFAAGAAgAAAAhADj9&#10;If/WAAAAlAEAAAsAAAAAAAAAAAAAAAAALwEAAF9yZWxzLy5yZWxzUEsBAi0AFAAGAAgAAAAhANxZ&#10;rxUUAgAAAAQAAA4AAAAAAAAAAAAAAAAALgIAAGRycy9lMm9Eb2MueG1sUEsBAi0AFAAGAAgAAAAh&#10;AN4fKKzcAAAABwEAAA8AAAAAAAAAAAAAAAAAbgQAAGRycy9kb3ducmV2LnhtbFBLBQYAAAAABAAE&#10;APMAAAB3BQAAAAA=&#10;" fillcolor="#cedc00" stroked="f">
                <v:textbo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v:textbox>
                <w10:wrap type="square" anchorx="margin"/>
              </v:shape>
            </w:pict>
          </mc:Fallback>
        </mc:AlternateContent>
      </w:r>
      <w:r w:rsidR="00BB6C73" w:rsidRPr="00127D66">
        <w:rPr>
          <w:color w:val="468300"/>
        </w:rPr>
        <w:t xml:space="preserve">What is </w:t>
      </w:r>
      <w:r w:rsidR="00ED612C" w:rsidRPr="00127D66">
        <w:rPr>
          <w:color w:val="468300"/>
        </w:rPr>
        <w:t xml:space="preserve">the </w:t>
      </w:r>
      <w:r w:rsidR="007C1BEA" w:rsidRPr="00127D66">
        <w:rPr>
          <w:color w:val="468300"/>
        </w:rPr>
        <w:t xml:space="preserve">Greening the Pipeline </w:t>
      </w:r>
      <w:r w:rsidR="00BB6C73" w:rsidRPr="00127D66">
        <w:rPr>
          <w:color w:val="468300"/>
        </w:rPr>
        <w:t>project?</w:t>
      </w:r>
    </w:p>
    <w:p w14:paraId="55FE5E92" w14:textId="5DDFA7A4" w:rsidR="00E31C7F" w:rsidRDefault="00E31C7F" w:rsidP="00D16650">
      <w:pPr>
        <w:pStyle w:val="BodyText"/>
        <w:spacing w:before="0" w:after="0"/>
        <w:rPr>
          <w:rFonts w:ascii="Arial" w:hAnsi="Arial" w:cs="Arial"/>
          <w:color w:val="auto"/>
        </w:rPr>
      </w:pPr>
    </w:p>
    <w:p w14:paraId="1C206F3F" w14:textId="1C04A4B5" w:rsidR="0099187C" w:rsidRDefault="0099187C" w:rsidP="004D24F2">
      <w:pPr>
        <w:pStyle w:val="BodyText"/>
        <w:spacing w:before="0" w:after="0"/>
        <w:ind w:right="690"/>
        <w:rPr>
          <w:rFonts w:ascii="Arial" w:hAnsi="Arial" w:cs="Arial"/>
          <w:color w:val="auto"/>
        </w:rPr>
      </w:pPr>
      <w:r>
        <w:rPr>
          <w:rFonts w:ascii="Arial" w:hAnsi="Arial" w:cs="Arial"/>
          <w:color w:val="auto"/>
        </w:rPr>
        <w:t xml:space="preserve">The Victorian Government </w:t>
      </w:r>
      <w:r w:rsidR="00870978">
        <w:rPr>
          <w:rFonts w:ascii="Arial" w:hAnsi="Arial" w:cs="Arial"/>
          <w:color w:val="auto"/>
        </w:rPr>
        <w:t xml:space="preserve">supported </w:t>
      </w:r>
      <w:r>
        <w:rPr>
          <w:rFonts w:ascii="Arial" w:hAnsi="Arial" w:cs="Arial"/>
          <w:color w:val="auto"/>
        </w:rPr>
        <w:t>project partners to transform a section of the decommissioned</w:t>
      </w:r>
      <w:r w:rsidR="00066FFA">
        <w:rPr>
          <w:rFonts w:ascii="Arial" w:hAnsi="Arial" w:cs="Arial"/>
          <w:color w:val="auto"/>
        </w:rPr>
        <w:t>,</w:t>
      </w:r>
      <w:r>
        <w:rPr>
          <w:rFonts w:ascii="Arial" w:hAnsi="Arial" w:cs="Arial"/>
          <w:color w:val="auto"/>
        </w:rPr>
        <w:t xml:space="preserve"> heritage-listed Main Outfall Sewer </w:t>
      </w:r>
      <w:r w:rsidRPr="003D7463">
        <w:rPr>
          <w:rFonts w:ascii="Arial" w:hAnsi="Arial" w:cs="Arial"/>
          <w:color w:val="auto"/>
        </w:rPr>
        <w:t>pipeline reserve</w:t>
      </w:r>
      <w:r>
        <w:rPr>
          <w:rFonts w:ascii="Arial" w:hAnsi="Arial" w:cs="Arial"/>
          <w:color w:val="auto"/>
        </w:rPr>
        <w:t xml:space="preserve"> in Melbourne’s west. </w:t>
      </w:r>
    </w:p>
    <w:p w14:paraId="3B63AD88" w14:textId="27980AD4" w:rsidR="0099187C" w:rsidRDefault="0099187C" w:rsidP="004D24F2">
      <w:pPr>
        <w:pStyle w:val="BodyText"/>
        <w:spacing w:before="0" w:after="0"/>
        <w:ind w:right="690"/>
        <w:rPr>
          <w:rFonts w:ascii="Arial" w:hAnsi="Arial" w:cs="Arial"/>
          <w:color w:val="auto"/>
        </w:rPr>
      </w:pPr>
    </w:p>
    <w:p w14:paraId="4DD0A9CD" w14:textId="37634480" w:rsidR="003D7463" w:rsidRDefault="0099187C" w:rsidP="004D24F2">
      <w:pPr>
        <w:pStyle w:val="BodyText"/>
        <w:spacing w:before="0" w:after="0"/>
        <w:ind w:right="690"/>
        <w:rPr>
          <w:rFonts w:ascii="Arial" w:hAnsi="Arial" w:cs="Arial"/>
          <w:color w:val="auto"/>
        </w:rPr>
      </w:pPr>
      <w:r>
        <w:rPr>
          <w:rFonts w:ascii="Arial" w:hAnsi="Arial" w:cs="Arial"/>
          <w:color w:val="auto"/>
        </w:rPr>
        <w:t>Th</w:t>
      </w:r>
      <w:r w:rsidR="00E048CD">
        <w:rPr>
          <w:rFonts w:ascii="Arial" w:hAnsi="Arial" w:cs="Arial"/>
          <w:color w:val="auto"/>
        </w:rPr>
        <w:t>is</w:t>
      </w:r>
      <w:r>
        <w:rPr>
          <w:rFonts w:ascii="Arial" w:hAnsi="Arial" w:cs="Arial"/>
          <w:color w:val="auto"/>
        </w:rPr>
        <w:t xml:space="preserve"> project </w:t>
      </w:r>
      <w:r w:rsidR="001354D1">
        <w:rPr>
          <w:rFonts w:ascii="Arial" w:hAnsi="Arial" w:cs="Arial"/>
          <w:color w:val="auto"/>
        </w:rPr>
        <w:t xml:space="preserve">delivered </w:t>
      </w:r>
      <w:r>
        <w:rPr>
          <w:rFonts w:ascii="Arial" w:hAnsi="Arial" w:cs="Arial"/>
          <w:color w:val="auto"/>
        </w:rPr>
        <w:t xml:space="preserve">new open space between </w:t>
      </w:r>
      <w:r w:rsidR="00A47334">
        <w:rPr>
          <w:rFonts w:ascii="Arial" w:hAnsi="Arial" w:cs="Arial"/>
          <w:color w:val="auto"/>
        </w:rPr>
        <w:t xml:space="preserve">Forsyth Road </w:t>
      </w:r>
      <w:r>
        <w:rPr>
          <w:rFonts w:ascii="Arial" w:hAnsi="Arial" w:cs="Arial"/>
          <w:color w:val="auto"/>
        </w:rPr>
        <w:t>and Skeleton Creek near Truganina</w:t>
      </w:r>
      <w:r w:rsidR="00A917DB">
        <w:rPr>
          <w:rFonts w:ascii="Arial" w:hAnsi="Arial" w:cs="Arial"/>
          <w:color w:val="auto"/>
        </w:rPr>
        <w:t xml:space="preserve"> in Melbourne’s west</w:t>
      </w:r>
      <w:r w:rsidR="00954E5C">
        <w:rPr>
          <w:rFonts w:ascii="Arial" w:hAnsi="Arial" w:cs="Arial"/>
          <w:color w:val="auto"/>
        </w:rPr>
        <w:t xml:space="preserve"> (Zone 5 on the map below)</w:t>
      </w:r>
      <w:r w:rsidR="00576A38">
        <w:rPr>
          <w:rFonts w:ascii="Arial" w:hAnsi="Arial" w:cs="Arial"/>
          <w:color w:val="auto"/>
        </w:rPr>
        <w:t>.</w:t>
      </w:r>
      <w:r>
        <w:rPr>
          <w:rFonts w:ascii="Arial" w:hAnsi="Arial" w:cs="Arial"/>
          <w:color w:val="auto"/>
        </w:rPr>
        <w:t xml:space="preserve"> </w:t>
      </w:r>
      <w:r w:rsidR="007C1BEA">
        <w:rPr>
          <w:rFonts w:ascii="Arial" w:hAnsi="Arial" w:cs="Arial"/>
          <w:color w:val="auto"/>
        </w:rPr>
        <w:t>Greening the Pipeline</w:t>
      </w:r>
      <w:r w:rsidR="00937CE4">
        <w:rPr>
          <w:rFonts w:ascii="Arial" w:hAnsi="Arial" w:cs="Arial"/>
          <w:color w:val="auto"/>
        </w:rPr>
        <w:t xml:space="preserve">’s </w:t>
      </w:r>
      <w:r w:rsidR="006328C4">
        <w:rPr>
          <w:rFonts w:ascii="Arial" w:hAnsi="Arial" w:cs="Arial"/>
          <w:color w:val="auto"/>
        </w:rPr>
        <w:t>long-term</w:t>
      </w:r>
      <w:r w:rsidR="00937CE4">
        <w:rPr>
          <w:rFonts w:ascii="Arial" w:hAnsi="Arial" w:cs="Arial"/>
          <w:color w:val="auto"/>
        </w:rPr>
        <w:t xml:space="preserve"> </w:t>
      </w:r>
      <w:r w:rsidR="006328C4">
        <w:rPr>
          <w:rFonts w:ascii="Arial" w:hAnsi="Arial" w:cs="Arial"/>
          <w:color w:val="auto"/>
        </w:rPr>
        <w:t>aim</w:t>
      </w:r>
      <w:r w:rsidR="000C696D">
        <w:rPr>
          <w:rFonts w:ascii="Arial" w:hAnsi="Arial" w:cs="Arial"/>
          <w:color w:val="auto"/>
        </w:rPr>
        <w:t xml:space="preserve"> is</w:t>
      </w:r>
      <w:r w:rsidR="006328C4">
        <w:rPr>
          <w:rFonts w:ascii="Arial" w:hAnsi="Arial" w:cs="Arial"/>
          <w:color w:val="auto"/>
        </w:rPr>
        <w:t xml:space="preserve"> to</w:t>
      </w:r>
      <w:r w:rsidR="007C1BEA">
        <w:rPr>
          <w:rFonts w:ascii="Arial" w:hAnsi="Arial" w:cs="Arial"/>
          <w:color w:val="auto"/>
        </w:rPr>
        <w:t xml:space="preserve"> transform</w:t>
      </w:r>
      <w:r w:rsidR="002C11BF">
        <w:rPr>
          <w:rFonts w:ascii="Arial" w:hAnsi="Arial" w:cs="Arial"/>
          <w:color w:val="auto"/>
        </w:rPr>
        <w:t xml:space="preserve"> </w:t>
      </w:r>
      <w:r>
        <w:rPr>
          <w:rFonts w:ascii="Arial" w:hAnsi="Arial" w:cs="Arial"/>
          <w:color w:val="auto"/>
        </w:rPr>
        <w:t xml:space="preserve">the pipeline </w:t>
      </w:r>
      <w:r w:rsidR="003D7463" w:rsidRPr="003D7463">
        <w:rPr>
          <w:rFonts w:ascii="Arial" w:hAnsi="Arial" w:cs="Arial"/>
          <w:color w:val="auto"/>
        </w:rPr>
        <w:t>into parkland and community space for Melbourne’s growing west.</w:t>
      </w:r>
    </w:p>
    <w:p w14:paraId="111AD21B" w14:textId="084FC6B8" w:rsidR="007C1BEA" w:rsidRDefault="007C1BEA" w:rsidP="004D24F2">
      <w:pPr>
        <w:pStyle w:val="BodyText"/>
        <w:spacing w:before="0" w:after="0"/>
        <w:ind w:right="690"/>
        <w:rPr>
          <w:rFonts w:ascii="Arial" w:hAnsi="Arial" w:cs="Arial"/>
          <w:color w:val="auto"/>
        </w:rPr>
      </w:pPr>
    </w:p>
    <w:p w14:paraId="6D353AD2" w14:textId="7647AFF9" w:rsidR="00074AFC" w:rsidRDefault="00074AFC" w:rsidP="004D24F2">
      <w:pPr>
        <w:pStyle w:val="BodyText"/>
        <w:spacing w:before="0" w:after="0"/>
        <w:ind w:right="690"/>
        <w:rPr>
          <w:rFonts w:ascii="Arial" w:hAnsi="Arial" w:cs="Arial"/>
          <w:color w:val="auto"/>
        </w:rPr>
      </w:pPr>
      <w:bookmarkStart w:id="0" w:name="_Hlk153803811"/>
      <w:bookmarkEnd w:id="0"/>
      <w:r>
        <w:rPr>
          <w:rFonts w:ascii="Arial" w:hAnsi="Arial" w:cs="Arial"/>
          <w:color w:val="auto"/>
        </w:rPr>
        <w:t xml:space="preserve">The open space </w:t>
      </w:r>
      <w:r w:rsidDel="00A128AD">
        <w:rPr>
          <w:rFonts w:ascii="Arial" w:hAnsi="Arial" w:cs="Arial"/>
          <w:color w:val="auto"/>
        </w:rPr>
        <w:t xml:space="preserve">will be </w:t>
      </w:r>
      <w:r>
        <w:rPr>
          <w:rFonts w:ascii="Arial" w:hAnsi="Arial" w:cs="Arial"/>
          <w:color w:val="auto"/>
        </w:rPr>
        <w:t>a vibrant destination for people in Melbourne’s west. It will:</w:t>
      </w:r>
    </w:p>
    <w:p w14:paraId="3134882E" w14:textId="01BB9296" w:rsidR="00074AFC" w:rsidRDefault="00440F9E" w:rsidP="00074AFC">
      <w:pPr>
        <w:pStyle w:val="BodyText"/>
        <w:numPr>
          <w:ilvl w:val="0"/>
          <w:numId w:val="5"/>
        </w:numPr>
        <w:spacing w:before="0" w:after="0"/>
        <w:ind w:right="690"/>
        <w:rPr>
          <w:rFonts w:ascii="Arial" w:hAnsi="Arial" w:cs="Arial"/>
          <w:color w:val="auto"/>
        </w:rPr>
      </w:pPr>
      <w:r>
        <w:rPr>
          <w:rFonts w:ascii="Arial" w:hAnsi="Arial" w:cs="Arial"/>
          <w:color w:val="auto"/>
        </w:rPr>
        <w:t xml:space="preserve">Promote active transport and connect communities </w:t>
      </w:r>
      <w:r w:rsidR="00074AFC">
        <w:rPr>
          <w:rFonts w:ascii="Arial" w:hAnsi="Arial" w:cs="Arial"/>
          <w:color w:val="auto"/>
        </w:rPr>
        <w:t>mak</w:t>
      </w:r>
      <w:r>
        <w:rPr>
          <w:rFonts w:ascii="Arial" w:hAnsi="Arial" w:cs="Arial"/>
          <w:color w:val="auto"/>
        </w:rPr>
        <w:t>ing</w:t>
      </w:r>
      <w:r w:rsidR="00074AFC">
        <w:rPr>
          <w:rFonts w:ascii="Arial" w:hAnsi="Arial" w:cs="Arial"/>
          <w:color w:val="auto"/>
        </w:rPr>
        <w:t xml:space="preserve"> walking and cycling through the region easier</w:t>
      </w:r>
    </w:p>
    <w:p w14:paraId="28C49D97" w14:textId="77D7D058" w:rsidR="00074AFC" w:rsidRDefault="00074AFC" w:rsidP="00074AFC">
      <w:pPr>
        <w:pStyle w:val="BodyText"/>
        <w:numPr>
          <w:ilvl w:val="0"/>
          <w:numId w:val="5"/>
        </w:numPr>
        <w:spacing w:before="0" w:after="0"/>
        <w:ind w:right="690"/>
        <w:rPr>
          <w:rFonts w:ascii="Arial" w:hAnsi="Arial" w:cs="Arial"/>
          <w:color w:val="auto"/>
        </w:rPr>
      </w:pPr>
      <w:r>
        <w:rPr>
          <w:rFonts w:ascii="Arial" w:hAnsi="Arial" w:cs="Arial"/>
          <w:color w:val="auto"/>
        </w:rPr>
        <w:t xml:space="preserve">improve </w:t>
      </w:r>
      <w:r w:rsidR="00C2094B">
        <w:rPr>
          <w:rFonts w:ascii="Arial" w:hAnsi="Arial" w:cs="Arial"/>
          <w:color w:val="auto"/>
        </w:rPr>
        <w:t>storm</w:t>
      </w:r>
      <w:r>
        <w:rPr>
          <w:rFonts w:ascii="Arial" w:hAnsi="Arial" w:cs="Arial"/>
          <w:color w:val="auto"/>
        </w:rPr>
        <w:t>water management</w:t>
      </w:r>
      <w:r w:rsidR="00C2094B">
        <w:rPr>
          <w:rFonts w:ascii="Arial" w:hAnsi="Arial" w:cs="Arial"/>
          <w:color w:val="auto"/>
        </w:rPr>
        <w:t xml:space="preserve"> providing cooler, green</w:t>
      </w:r>
      <w:r w:rsidR="00B90E52">
        <w:rPr>
          <w:rFonts w:ascii="Arial" w:hAnsi="Arial" w:cs="Arial"/>
          <w:color w:val="auto"/>
        </w:rPr>
        <w:t>er</w:t>
      </w:r>
      <w:r w:rsidR="00C2094B">
        <w:rPr>
          <w:rFonts w:ascii="Arial" w:hAnsi="Arial" w:cs="Arial"/>
          <w:color w:val="auto"/>
        </w:rPr>
        <w:t xml:space="preserve"> </w:t>
      </w:r>
      <w:r w:rsidR="00C10F53">
        <w:rPr>
          <w:rFonts w:ascii="Arial" w:hAnsi="Arial" w:cs="Arial"/>
          <w:color w:val="auto"/>
        </w:rPr>
        <w:t>environments.</w:t>
      </w:r>
    </w:p>
    <w:p w14:paraId="1BE12DB3" w14:textId="77447748" w:rsidR="00074AFC" w:rsidRDefault="00544B4F" w:rsidP="00074AFC">
      <w:pPr>
        <w:pStyle w:val="BodyText"/>
        <w:numPr>
          <w:ilvl w:val="0"/>
          <w:numId w:val="5"/>
        </w:numPr>
        <w:spacing w:before="0" w:after="0"/>
        <w:ind w:right="690"/>
        <w:rPr>
          <w:rFonts w:ascii="Arial" w:hAnsi="Arial" w:cs="Arial"/>
          <w:color w:val="auto"/>
        </w:rPr>
      </w:pPr>
      <w:r>
        <w:rPr>
          <w:rFonts w:ascii="Arial" w:hAnsi="Arial" w:cs="Arial"/>
          <w:color w:val="auto"/>
        </w:rPr>
        <w:t>p</w:t>
      </w:r>
      <w:r w:rsidR="00074AFC">
        <w:rPr>
          <w:rFonts w:ascii="Arial" w:hAnsi="Arial" w:cs="Arial"/>
          <w:color w:val="auto"/>
        </w:rPr>
        <w:t>rovide a beautiful space where people can relax and play.</w:t>
      </w:r>
    </w:p>
    <w:p w14:paraId="05B60982" w14:textId="77777777" w:rsidR="00277572" w:rsidRPr="00277572" w:rsidRDefault="00277572" w:rsidP="00544B4F">
      <w:pPr>
        <w:pStyle w:val="ListBullet"/>
        <w:numPr>
          <w:ilvl w:val="0"/>
          <w:numId w:val="0"/>
        </w:numPr>
        <w:spacing w:before="0"/>
        <w:ind w:right="690"/>
        <w:jc w:val="both"/>
        <w:rPr>
          <w:rFonts w:ascii="Arial" w:hAnsi="Arial"/>
          <w:color w:val="auto"/>
        </w:rPr>
      </w:pPr>
    </w:p>
    <w:p w14:paraId="29D08BD4" w14:textId="13F33B45" w:rsidR="00163D39" w:rsidRPr="00127D66" w:rsidRDefault="00163D39" w:rsidP="005D298B">
      <w:pPr>
        <w:pStyle w:val="Heading1"/>
        <w:spacing w:before="120"/>
        <w:jc w:val="both"/>
        <w:rPr>
          <w:color w:val="468300"/>
        </w:rPr>
      </w:pPr>
      <w:r w:rsidRPr="00127D66">
        <w:rPr>
          <w:color w:val="468300"/>
        </w:rPr>
        <w:t>When will the park open?</w:t>
      </w:r>
    </w:p>
    <w:p w14:paraId="0BDC2EE4" w14:textId="0DACE23A" w:rsidR="008E2DB3" w:rsidRDefault="000C53CE" w:rsidP="00726298">
      <w:pPr>
        <w:pStyle w:val="ListParagraph"/>
        <w:tabs>
          <w:tab w:val="left" w:pos="6096"/>
        </w:tabs>
        <w:spacing w:line="240" w:lineRule="auto"/>
        <w:ind w:left="0" w:right="832"/>
      </w:pPr>
      <w:r>
        <w:t xml:space="preserve">The </w:t>
      </w:r>
      <w:r w:rsidR="00B17D33">
        <w:t xml:space="preserve">new open space </w:t>
      </w:r>
      <w:r w:rsidR="00726298">
        <w:t xml:space="preserve">and walking </w:t>
      </w:r>
      <w:r>
        <w:t xml:space="preserve">trail </w:t>
      </w:r>
      <w:r w:rsidR="00076D6E">
        <w:t>are</w:t>
      </w:r>
      <w:r w:rsidR="00726298">
        <w:t xml:space="preserve"> open for visitors to enjoy now. Additional works along other sections of the pipeline will be planned over coming years</w:t>
      </w:r>
      <w:r w:rsidR="00482317">
        <w:t>.</w:t>
      </w:r>
      <w:r w:rsidR="008E2DB3">
        <w:br w:type="page"/>
      </w:r>
    </w:p>
    <w:p w14:paraId="4ED912F1" w14:textId="77777777" w:rsidR="00835B08" w:rsidRDefault="00835B08" w:rsidP="004D24F2">
      <w:pPr>
        <w:pStyle w:val="ListParagraph"/>
        <w:tabs>
          <w:tab w:val="left" w:pos="6096"/>
        </w:tabs>
        <w:spacing w:line="240" w:lineRule="auto"/>
        <w:ind w:left="0" w:right="832"/>
        <w:sectPr w:rsidR="00835B08" w:rsidSect="0022481C">
          <w:headerReference w:type="default" r:id="rId15"/>
          <w:footerReference w:type="default" r:id="rId16"/>
          <w:headerReference w:type="first" r:id="rId17"/>
          <w:footerReference w:type="first" r:id="rId18"/>
          <w:type w:val="continuous"/>
          <w:pgSz w:w="11900" w:h="16840"/>
          <w:pgMar w:top="35" w:right="720" w:bottom="720" w:left="4536" w:header="3175" w:footer="850" w:gutter="0"/>
          <w:cols w:space="161"/>
          <w:docGrid w:linePitch="360"/>
        </w:sectPr>
      </w:pPr>
    </w:p>
    <w:p w14:paraId="72932FE0" w14:textId="6F9B57B1" w:rsidR="001623ED" w:rsidRPr="001623ED" w:rsidRDefault="008E2DB3" w:rsidP="00587750">
      <w:pPr>
        <w:pStyle w:val="Heading1"/>
        <w:rPr>
          <w:noProof/>
        </w:rPr>
        <w:sectPr w:rsidR="001623ED" w:rsidRPr="001623ED" w:rsidSect="0022481C">
          <w:headerReference w:type="default" r:id="rId19"/>
          <w:footerReference w:type="default" r:id="rId20"/>
          <w:headerReference w:type="first" r:id="rId21"/>
          <w:footerReference w:type="first" r:id="rId22"/>
          <w:type w:val="continuous"/>
          <w:pgSz w:w="11900" w:h="16840"/>
          <w:pgMar w:top="680" w:right="720" w:bottom="720" w:left="992" w:header="617" w:footer="1531" w:gutter="0"/>
          <w:cols w:space="159"/>
          <w:titlePg/>
          <w:docGrid w:linePitch="360"/>
        </w:sectPr>
      </w:pPr>
      <w:r w:rsidRPr="00640222">
        <w:rPr>
          <w:rFonts w:cstheme="minorHAnsi"/>
          <w:noProof/>
        </w:rPr>
        <w:lastRenderedPageBreak/>
        <w:drawing>
          <wp:anchor distT="0" distB="0" distL="114300" distR="114300" simplePos="0" relativeHeight="251658248" behindDoc="0" locked="0" layoutInCell="1" allowOverlap="1" wp14:anchorId="1F5BFF62" wp14:editId="6DCA6D1F">
            <wp:simplePos x="0" y="0"/>
            <wp:positionH relativeFrom="column">
              <wp:posOffset>509270</wp:posOffset>
            </wp:positionH>
            <wp:positionV relativeFrom="paragraph">
              <wp:posOffset>76200</wp:posOffset>
            </wp:positionV>
            <wp:extent cx="5471795" cy="4801870"/>
            <wp:effectExtent l="76200" t="76200" r="71755" b="74930"/>
            <wp:wrapSquare wrapText="bothSides"/>
            <wp:docPr id="23" name="Picture 23" descr="Greening the pipeline Map that shows the Zones 1-9 affected. From the south northwards: Zone 1: Werribee river Gateway. Zone 2, Active transport link, Zone 3, Arts and Wellbeing, Zone 4 Active transport link, Zone 5, Community connectivity including pilot parkland at Williams Landing, Zone 6, Education, Zone 7, Water harvesting, Zone 8, Industrial art, Zone 9, Brooklyn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eening the pipeline Map that shows the Zones 1-9 affected. From the south northwards: Zone 1: Werribee river Gateway. Zone 2, Active transport link, Zone 3, Arts and Wellbeing, Zone 4 Active transport link, Zone 5, Community connectivity including pilot parkland at Williams Landing, Zone 6, Education, Zone 7, Water harvesting, Zone 8, Industrial art, Zone 9, Brooklyn gateway"/>
                    <pic:cNvPicPr/>
                  </pic:nvPicPr>
                  <pic:blipFill rotWithShape="1">
                    <a:blip r:embed="rId23" cstate="print">
                      <a:extLst>
                        <a:ext uri="{28A0092B-C50C-407E-A947-70E740481C1C}">
                          <a14:useLocalDpi xmlns:a14="http://schemas.microsoft.com/office/drawing/2010/main" val="0"/>
                        </a:ext>
                      </a:extLst>
                    </a:blip>
                    <a:srcRect b="398"/>
                    <a:stretch/>
                  </pic:blipFill>
                  <pic:spPr bwMode="auto">
                    <a:xfrm>
                      <a:off x="0" y="0"/>
                      <a:ext cx="5471795" cy="4801870"/>
                    </a:xfrm>
                    <a:prstGeom prst="rect">
                      <a:avLst/>
                    </a:prstGeom>
                    <a:ln w="76200" cap="flat" cmpd="sng" algn="ctr">
                      <a:solidFill>
                        <a:srgbClr val="CEDC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734D60" w14:textId="6154CCCF" w:rsidR="00BB6C73" w:rsidRPr="00127D66" w:rsidRDefault="00577706" w:rsidP="00096DA7">
      <w:pPr>
        <w:pStyle w:val="Heading1"/>
        <w:ind w:left="851"/>
        <w:rPr>
          <w:rFonts w:cs="Arial"/>
          <w:color w:val="468300"/>
        </w:rPr>
      </w:pPr>
      <w:r w:rsidRPr="00AA5E8D">
        <w:rPr>
          <w:rFonts w:eastAsia="Arial"/>
          <w:b/>
          <w:bCs/>
          <w:noProof/>
          <w:color w:val="auto"/>
          <w:sz w:val="22"/>
          <w:szCs w:val="22"/>
          <w:lang w:val="en-US"/>
        </w:rPr>
        <mc:AlternateContent>
          <mc:Choice Requires="wps">
            <w:drawing>
              <wp:anchor distT="45720" distB="45720" distL="114300" distR="114300" simplePos="0" relativeHeight="251658243" behindDoc="0" locked="0" layoutInCell="1" allowOverlap="1" wp14:anchorId="30E8B05B" wp14:editId="286B2F2C">
                <wp:simplePos x="0" y="0"/>
                <wp:positionH relativeFrom="column">
                  <wp:posOffset>3094355</wp:posOffset>
                </wp:positionH>
                <wp:positionV relativeFrom="paragraph">
                  <wp:posOffset>4699635</wp:posOffset>
                </wp:positionV>
                <wp:extent cx="2961640" cy="809625"/>
                <wp:effectExtent l="0" t="0" r="0" b="9525"/>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809625"/>
                        </a:xfrm>
                        <a:prstGeom prst="rect">
                          <a:avLst/>
                        </a:prstGeom>
                        <a:solidFill>
                          <a:srgbClr val="CEDC00"/>
                        </a:solidFill>
                        <a:ln w="9525">
                          <a:noFill/>
                          <a:miter lim="800000"/>
                          <a:headEnd/>
                          <a:tailEnd/>
                        </a:ln>
                      </wps:spPr>
                      <wps:txbx>
                        <w:txbxContent>
                          <w:p w14:paraId="02AB5285" w14:textId="56C9FC71"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776074DE" w14:textId="3FD7AB86" w:rsidR="00DF705C" w:rsidRPr="00AA5E8D" w:rsidRDefault="00AC5383" w:rsidP="00ED447B">
                            <w:pPr>
                              <w:spacing w:after="0" w:line="240" w:lineRule="auto"/>
                              <w:ind w:right="-132"/>
                            </w:pPr>
                            <w:r>
                              <w:rPr>
                                <w:rFonts w:cs="Arial"/>
                              </w:rPr>
                              <w:t xml:space="preserve">Zone 5 of </w:t>
                            </w:r>
                            <w:r w:rsidR="00AC6252">
                              <w:rPr>
                                <w:rFonts w:cs="Arial"/>
                              </w:rPr>
                              <w:t>Greening the Pipeline is located on Bunurong Country, next to the Federation Trail bike path.</w:t>
                            </w:r>
                          </w:p>
                        </w:txbxContent>
                      </wps:txbx>
                      <wps:bodyPr rot="0" vert="horz" wrap="square" lIns="9144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B05B" id="Text Box 330" o:spid="_x0000_s1028" type="#_x0000_t202" style="position:absolute;left:0;text-align:left;margin-left:243.65pt;margin-top:370.05pt;width:233.2pt;height:63.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VNFQIAAP4DAAAOAAAAZHJzL2Uyb0RvYy54bWysU9tu2zAMfR+wfxD0vtgOkqwx6hRd0g4D&#10;ugvQ7QNkWY6FyaJGKbGzrx8lp2m3vQ3zgyCa5CF5eHR9M/aGHRV6DbbixSznTFkJjbb7in/7ev/m&#10;ijMfhG2EAasqflKe32xev7oeXKnm0IFpFDICsb4cXMW7EFyZZV52qhd+Bk5ZcraAvQhk4j5rUAyE&#10;3ptsnuerbABsHIJU3tPf3eTkm4TftkqGz23rVWCm4tRbSCems45ntrkW5R6F67Q8tyH+oYteaEtF&#10;L1A7EQQ7oP4LqtcSwUMbZhL6DNpWS5VmoGmK/I9pHjvhVJqFyPHuQpP/f7Dy0/HRfUEWxncw0gLT&#10;EN49gPzumYVtJ+xe3SLC0CnRUOEiUpYNzpfn1Ei1L30EqYeP0NCSxSFAAhpb7CMrNCcjdFrA6UK6&#10;GgOT9HO+XhWrBbkk+a7y9Wq+TCVE+ZTt0If3CnoWLxVHWmpCF8cHH2I3onwKicU8GN3ca2OSgft6&#10;a5AdBQlge7fb5mnnlPJbmLFsqPh6SbVjloWYn7TR60ACNbqPzcVvkkxk4842KSQIbaY7wRp7picy&#10;MnETxnpkuqFRY25kq4bmRHwhTHqk90OXDvAnZwNpseL+x0Gg4sx8sMT5ulhEgkIyFsu3czIwGUXq&#10;ibP6pUtYSVgVD5xN121Iip8mu6XltDrx9tzKuWcSWaLz/CCiil/aKer52W5+AQAA//8DAFBLAwQU&#10;AAYACAAAACEAcgTNC+EAAAALAQAADwAAAGRycy9kb3ducmV2LnhtbEyPTU+DQBRF9yb+h8kzcWcH&#10;pAJShqapNl10Y2ndvzKvQJwPwkxb/PeOK12+3JN7zyuXk1bsSqPrrREQzyJgZBore9MKOB42Tzkw&#10;59FIVNaQgG9ysKzu70ospL2ZPV1r37JQYlyBAjrvh4Jz13Sk0c3sQCZkZztq9OEcWy5HvIVyrfhz&#10;FKVcY2/CQocDrTtqvuqLFrB987tk/bn/UPUqpm2Km+P7IRbi8WFaLYB5mvwfDL/6QR2q4HSyFyMd&#10;UwLmeZYEVEA2j2JggXh9STJgJwF5mqXAq5L//6H6AQAA//8DAFBLAQItABQABgAIAAAAIQC2gziS&#10;/gAAAOEBAAATAAAAAAAAAAAAAAAAAAAAAABbQ29udGVudF9UeXBlc10ueG1sUEsBAi0AFAAGAAgA&#10;AAAhADj9If/WAAAAlAEAAAsAAAAAAAAAAAAAAAAALwEAAF9yZWxzLy5yZWxzUEsBAi0AFAAGAAgA&#10;AAAhAM+x5U0VAgAA/gMAAA4AAAAAAAAAAAAAAAAALgIAAGRycy9lMm9Eb2MueG1sUEsBAi0AFAAG&#10;AAgAAAAhAHIEzQvhAAAACwEAAA8AAAAAAAAAAAAAAAAAbwQAAGRycy9kb3ducmV2LnhtbFBLBQYA&#10;AAAABAAEAPMAAAB9BQAAAAA=&#10;" fillcolor="#cedc00" stroked="f">
                <v:textbox inset=",,5mm">
                  <w:txbxContent>
                    <w:p w14:paraId="02AB5285" w14:textId="56C9FC71"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776074DE" w14:textId="3FD7AB86" w:rsidR="00DF705C" w:rsidRPr="00AA5E8D" w:rsidRDefault="00AC5383" w:rsidP="00ED447B">
                      <w:pPr>
                        <w:spacing w:after="0" w:line="240" w:lineRule="auto"/>
                        <w:ind w:right="-132"/>
                      </w:pPr>
                      <w:r>
                        <w:rPr>
                          <w:rFonts w:cs="Arial"/>
                        </w:rPr>
                        <w:t xml:space="preserve">Zone 5 of </w:t>
                      </w:r>
                      <w:r w:rsidR="00AC6252">
                        <w:rPr>
                          <w:rFonts w:cs="Arial"/>
                        </w:rPr>
                        <w:t>Greening the Pipeline is located on Bunurong Country, next to the Federation Trail bike path.</w:t>
                      </w:r>
                    </w:p>
                  </w:txbxContent>
                </v:textbox>
                <w10:wrap type="square"/>
              </v:shape>
            </w:pict>
          </mc:Fallback>
        </mc:AlternateContent>
      </w:r>
      <w:r w:rsidR="008473C4" w:rsidRPr="00127D66">
        <w:rPr>
          <w:rFonts w:cs="Arial"/>
          <w:color w:val="468300"/>
        </w:rPr>
        <w:t>Who are the p</w:t>
      </w:r>
      <w:r w:rsidR="00BB6C73" w:rsidRPr="00127D66">
        <w:rPr>
          <w:rFonts w:cs="Arial"/>
          <w:color w:val="468300"/>
        </w:rPr>
        <w:t>roject</w:t>
      </w:r>
      <w:r w:rsidR="001623ED" w:rsidRPr="00127D66">
        <w:rPr>
          <w:color w:val="468300"/>
        </w:rPr>
        <w:t xml:space="preserve"> </w:t>
      </w:r>
      <w:r w:rsidR="00BB6C73" w:rsidRPr="00127D66">
        <w:rPr>
          <w:color w:val="468300"/>
        </w:rPr>
        <w:t>partners and stakeholders</w:t>
      </w:r>
      <w:r w:rsidR="008473C4" w:rsidRPr="00127D66">
        <w:rPr>
          <w:color w:val="468300"/>
        </w:rPr>
        <w:t>?</w:t>
      </w:r>
    </w:p>
    <w:p w14:paraId="286C5975" w14:textId="7AE37919" w:rsidR="00BB6C73" w:rsidRDefault="00BB6C73" w:rsidP="00577706">
      <w:pPr>
        <w:pStyle w:val="ListBullet"/>
        <w:numPr>
          <w:ilvl w:val="0"/>
          <w:numId w:val="0"/>
        </w:numPr>
        <w:spacing w:after="60"/>
        <w:ind w:left="851" w:right="284"/>
        <w:rPr>
          <w:rFonts w:ascii="Arial" w:hAnsi="Arial"/>
          <w:iCs/>
          <w:color w:val="auto"/>
        </w:rPr>
      </w:pPr>
      <w:r w:rsidRPr="00CC2BBE">
        <w:rPr>
          <w:rFonts w:ascii="Arial" w:hAnsi="Arial"/>
          <w:iCs/>
          <w:color w:val="auto"/>
        </w:rPr>
        <w:t>The</w:t>
      </w:r>
      <w:r w:rsidR="00E7590C">
        <w:rPr>
          <w:rFonts w:ascii="Arial" w:hAnsi="Arial"/>
          <w:iCs/>
          <w:color w:val="auto"/>
        </w:rPr>
        <w:t xml:space="preserve"> Department of Energy, Environment and Climate Action (DEECA) </w:t>
      </w:r>
      <w:r w:rsidR="00E7590C" w:rsidDel="007B5C26">
        <w:rPr>
          <w:rFonts w:ascii="Arial" w:hAnsi="Arial"/>
          <w:iCs/>
          <w:color w:val="auto"/>
        </w:rPr>
        <w:t>is collaborat</w:t>
      </w:r>
      <w:r w:rsidR="00BF6626">
        <w:rPr>
          <w:rFonts w:ascii="Arial" w:hAnsi="Arial"/>
          <w:iCs/>
          <w:color w:val="auto"/>
        </w:rPr>
        <w:t>ed</w:t>
      </w:r>
      <w:r w:rsidR="00E7590C" w:rsidDel="007B5C26">
        <w:rPr>
          <w:rFonts w:ascii="Arial" w:hAnsi="Arial"/>
          <w:iCs/>
          <w:color w:val="auto"/>
        </w:rPr>
        <w:t xml:space="preserve"> </w:t>
      </w:r>
      <w:r w:rsidR="00E7590C">
        <w:rPr>
          <w:rFonts w:ascii="Arial" w:hAnsi="Arial"/>
          <w:iCs/>
          <w:color w:val="auto"/>
        </w:rPr>
        <w:t>with:</w:t>
      </w:r>
    </w:p>
    <w:p w14:paraId="5E5420F0" w14:textId="430345D8" w:rsidR="00AC6252" w:rsidRPr="00CC2BBE" w:rsidRDefault="00AC6252" w:rsidP="00096DA7">
      <w:pPr>
        <w:pStyle w:val="ListBullet"/>
        <w:numPr>
          <w:ilvl w:val="0"/>
          <w:numId w:val="3"/>
        </w:numPr>
        <w:spacing w:before="0" w:after="0"/>
        <w:ind w:left="1276" w:right="284" w:hanging="283"/>
        <w:rPr>
          <w:rFonts w:ascii="Arial" w:hAnsi="Arial"/>
          <w:color w:val="auto"/>
        </w:rPr>
      </w:pPr>
      <w:r>
        <w:rPr>
          <w:rFonts w:ascii="Arial" w:hAnsi="Arial"/>
          <w:color w:val="auto"/>
        </w:rPr>
        <w:t>Wyndham City Council</w:t>
      </w:r>
    </w:p>
    <w:p w14:paraId="723A3507" w14:textId="77777777" w:rsidR="00504686" w:rsidRDefault="00504686" w:rsidP="00504686">
      <w:pPr>
        <w:pStyle w:val="ListBullet"/>
        <w:numPr>
          <w:ilvl w:val="0"/>
          <w:numId w:val="3"/>
        </w:numPr>
        <w:spacing w:before="0" w:after="0"/>
        <w:ind w:left="1276" w:right="284" w:hanging="283"/>
        <w:rPr>
          <w:rFonts w:ascii="Arial" w:hAnsi="Arial"/>
          <w:color w:val="auto"/>
        </w:rPr>
      </w:pPr>
      <w:r>
        <w:rPr>
          <w:rFonts w:ascii="Arial" w:hAnsi="Arial"/>
          <w:color w:val="auto"/>
        </w:rPr>
        <w:t>Bunurong Land Council Aboriginal Corporation</w:t>
      </w:r>
    </w:p>
    <w:p w14:paraId="2D40C89C" w14:textId="316CE50E" w:rsidR="00140416" w:rsidRDefault="00140416" w:rsidP="00096DA7">
      <w:pPr>
        <w:pStyle w:val="ListBullet"/>
        <w:numPr>
          <w:ilvl w:val="0"/>
          <w:numId w:val="3"/>
        </w:numPr>
        <w:spacing w:before="0" w:after="0"/>
        <w:ind w:left="1276" w:right="284" w:hanging="283"/>
        <w:rPr>
          <w:rFonts w:ascii="Arial" w:hAnsi="Arial"/>
          <w:color w:val="auto"/>
        </w:rPr>
      </w:pPr>
      <w:r>
        <w:rPr>
          <w:rFonts w:ascii="Arial" w:hAnsi="Arial"/>
          <w:color w:val="auto"/>
        </w:rPr>
        <w:t>Melbourne Water</w:t>
      </w:r>
    </w:p>
    <w:p w14:paraId="31D13900" w14:textId="0E21CA92" w:rsidR="00AC6252" w:rsidRDefault="00AC6252" w:rsidP="00096DA7">
      <w:pPr>
        <w:pStyle w:val="ListBullet"/>
        <w:numPr>
          <w:ilvl w:val="0"/>
          <w:numId w:val="3"/>
        </w:numPr>
        <w:spacing w:before="0" w:after="0"/>
        <w:ind w:left="1276" w:right="284" w:hanging="283"/>
        <w:rPr>
          <w:rFonts w:ascii="Arial" w:hAnsi="Arial"/>
          <w:color w:val="auto"/>
        </w:rPr>
      </w:pPr>
      <w:r>
        <w:rPr>
          <w:rFonts w:ascii="Arial" w:hAnsi="Arial"/>
          <w:color w:val="auto"/>
        </w:rPr>
        <w:t>Greater Western Water</w:t>
      </w:r>
    </w:p>
    <w:p w14:paraId="399C22F4" w14:textId="4D585622" w:rsidR="00AC6252" w:rsidRDefault="00AC6252" w:rsidP="00096DA7">
      <w:pPr>
        <w:pStyle w:val="ListBullet"/>
        <w:numPr>
          <w:ilvl w:val="0"/>
          <w:numId w:val="3"/>
        </w:numPr>
        <w:spacing w:before="0" w:after="0"/>
        <w:ind w:left="1276" w:right="284" w:hanging="283"/>
        <w:rPr>
          <w:rFonts w:ascii="Arial" w:hAnsi="Arial"/>
          <w:color w:val="auto"/>
        </w:rPr>
      </w:pPr>
      <w:r>
        <w:rPr>
          <w:rFonts w:ascii="Arial" w:hAnsi="Arial"/>
          <w:color w:val="auto"/>
        </w:rPr>
        <w:t>Department of Transport and Planning</w:t>
      </w:r>
    </w:p>
    <w:p w14:paraId="694B2D4B" w14:textId="37E457CB" w:rsidR="00E20402" w:rsidRDefault="00C94CAE" w:rsidP="00BB6C73">
      <w:pPr>
        <w:pStyle w:val="Heading1"/>
        <w:spacing w:before="120" w:after="120"/>
      </w:pPr>
      <w:r>
        <w:rPr>
          <w:noProof/>
        </w:rPr>
        <mc:AlternateContent>
          <mc:Choice Requires="wps">
            <w:drawing>
              <wp:anchor distT="0" distB="0" distL="114300" distR="114300" simplePos="0" relativeHeight="251658244" behindDoc="0" locked="0" layoutInCell="1" allowOverlap="1" wp14:anchorId="03D8F212" wp14:editId="2665DEF3">
                <wp:simplePos x="0" y="0"/>
                <wp:positionH relativeFrom="column">
                  <wp:posOffset>532130</wp:posOffset>
                </wp:positionH>
                <wp:positionV relativeFrom="paragraph">
                  <wp:posOffset>132080</wp:posOffset>
                </wp:positionV>
                <wp:extent cx="4245610" cy="695325"/>
                <wp:effectExtent l="0" t="0" r="2540" b="9525"/>
                <wp:wrapNone/>
                <wp:docPr id="336" name="Parallelogram 3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4245610" cy="695325"/>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D6114" id="Parallelogram 336" o:spid="_x0000_s1026" type="#_x0000_t7" alt="&quot;&quot;" style="position:absolute;margin-left:41.9pt;margin-top:10.4pt;width:334.3pt;height:54.7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DfrwIAANwFAAAOAAAAZHJzL2Uyb0RvYy54bWysVN9PGzEMfp+0/yHK+7jerS1QcUUViG0S&#10;AzSYeA65hLspibMk7bX76+fkfrRsbA/TXiLHdj7bX2yfnW+1IhvhfAOmpPnRhBJhOFSNeS7p14er&#10;dyeU+MBMxRQYUdKd8PR8+fbNWWsXooAaVCUcQRDjF60taR2CXWSZ57XQzB+BFQaNEpxmAa/uOasc&#10;axFdq6yYTOZZC66yDrjwHrWXnZEuE76UgodbKb0IRJUUcwvpdOl8ime2PGOLZ8ds3fA+DfYPWWjW&#10;GAw6Ql2ywMjaNb9B6YY78CDDEQedgZQNF6kGrCaf/FLNfc2sSLUgOd6ONPn/B8tvNvf2ziENrfUL&#10;j2KsYiudJlI19iP+aaoLMyXbRNtupE1sA+GonBbT2TxHdjna5qez98Us8pp1OBHPOh8+CNAkCiW1&#10;zDGlhAIkXid4trn2IfFXEcM0NgqrvlEitcLf2DBFpsdFftyj9s6IP+DGlx5UU101SqVL7B9xoRzB&#10;xwjGuTBhnkKptf4MVafHDpr0PYBq7JROfTKoMUTqxIiUCnoRRJkYykAM2tUbNdmeyCSFnRLRT5kv&#10;QpKmQsKKlMiIfJhjx7avWSU69eyPuSTAiCwx/ojdA7xWf97z1/vHpyKNyPh48rfEuhLHFykymDA+&#10;1o0B9xqACmPkzn8gqaMmsvQE1e7OEQfdgHrLrxpslWvmwx02S2o83DLhFg+poC0p9BIlNbgfr+mj&#10;Pw4KWilpccJL6r+vmROUqE8GR+g0n07jSkiX6ey4wIs7tDwdWsxaXwC2Uo77zPIkRv+gBlE60I+4&#10;jFYxKpqY4Ri7pDy44XIRus2D64yL1Sq54RqwLFybe8uHWYtd/bB9ZM728xJw0m5g2AZskQag+469&#10;b/wPA6t1ANmEaNzz2l9whaD0Ykcd3pPXfikvfwIAAP//AwBQSwMEFAAGAAgAAAAhAKwENrTiAAAA&#10;CQEAAA8AAABkcnMvZG93bnJldi54bWxMj0tPwzAQhO9I/AdrkbhUrU3CowpxKh7iwAEhWoTKzY2X&#10;JDReR7HTBH49ywlOo9WMZr7NV5NrxQH70HjScLZQIJBKbxuqNLxuHuZLECEasqb1hBq+MMCqOD7K&#10;TWb9SC94WMdKcAmFzGioY+wyKUNZozNh4Tsk9j5870zks6+k7c3I5a6ViVKX0pmGeKE2Hd7VWO7X&#10;g9Pg7X3YzvDt+Skd9o+z2/fvcVt+an16Mt1cg4g4xb8w/OIzOhTMtPMD2SBaDcuUyaOGRLGyf3WR&#10;nIPYcTBVKcgil/8/KH4AAAD//wMAUEsBAi0AFAAGAAgAAAAhALaDOJL+AAAA4QEAABMAAAAAAAAA&#10;AAAAAAAAAAAAAFtDb250ZW50X1R5cGVzXS54bWxQSwECLQAUAAYACAAAACEAOP0h/9YAAACUAQAA&#10;CwAAAAAAAAAAAAAAAAAvAQAAX3JlbHMvLnJlbHNQSwECLQAUAAYACAAAACEAUfBA368CAADcBQAA&#10;DgAAAAAAAAAAAAAAAAAuAgAAZHJzL2Uyb0RvYy54bWxQSwECLQAUAAYACAAAACEArAQ2tOIAAAAJ&#10;AQAADwAAAAAAAAAAAAAAAAAJBQAAZHJzL2Rvd25yZXYueG1sUEsFBgAAAAAEAAQA8wAAABgGAAAA&#10;AA==&#10;" adj="1670" fillcolor="#e2efd9 [665]" stroked="f" strokeweight="1pt"/>
            </w:pict>
          </mc:Fallback>
        </mc:AlternateContent>
      </w:r>
      <w:r>
        <w:rPr>
          <w:noProof/>
        </w:rPr>
        <mc:AlternateContent>
          <mc:Choice Requires="wps">
            <w:drawing>
              <wp:anchor distT="45720" distB="45720" distL="114300" distR="114300" simplePos="0" relativeHeight="251658245" behindDoc="0" locked="0" layoutInCell="1" allowOverlap="1" wp14:anchorId="1C630E7F" wp14:editId="5CA8A0C3">
                <wp:simplePos x="0" y="0"/>
                <wp:positionH relativeFrom="margin">
                  <wp:posOffset>608330</wp:posOffset>
                </wp:positionH>
                <wp:positionV relativeFrom="paragraph">
                  <wp:posOffset>27940</wp:posOffset>
                </wp:positionV>
                <wp:extent cx="4169410" cy="1085850"/>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1085850"/>
                        </a:xfrm>
                        <a:prstGeom prst="rect">
                          <a:avLst/>
                        </a:prstGeom>
                        <a:noFill/>
                        <a:ln w="9525">
                          <a:noFill/>
                          <a:miter lim="800000"/>
                          <a:headEnd/>
                          <a:tailEnd/>
                        </a:ln>
                      </wps:spPr>
                      <wps:txbx>
                        <w:txbxContent>
                          <w:p w14:paraId="4EEB916A" w14:textId="7C826C9D" w:rsidR="0012368A" w:rsidRPr="00DD15AD" w:rsidRDefault="009F09E4" w:rsidP="0012368A">
                            <w:pPr>
                              <w:pStyle w:val="ListBullet"/>
                              <w:numPr>
                                <w:ilvl w:val="0"/>
                                <w:numId w:val="0"/>
                              </w:numPr>
                              <w:ind w:left="284" w:right="336"/>
                              <w:rPr>
                                <w:rFonts w:ascii="Arial" w:hAnsi="Arial"/>
                                <w:b/>
                                <w:bCs/>
                                <w:color w:val="auto"/>
                              </w:rPr>
                            </w:pPr>
                            <w:r>
                              <w:rPr>
                                <w:rFonts w:ascii="Arial" w:hAnsi="Arial"/>
                                <w:b/>
                                <w:bCs/>
                                <w:color w:val="auto"/>
                              </w:rPr>
                              <w:t>Bunurong Land Council Aboriginal Corporation</w:t>
                            </w:r>
                            <w:r w:rsidR="0012368A" w:rsidRPr="00DD15AD">
                              <w:rPr>
                                <w:rFonts w:ascii="Arial" w:hAnsi="Arial"/>
                                <w:b/>
                                <w:bCs/>
                                <w:color w:val="auto"/>
                              </w:rPr>
                              <w:t xml:space="preserve"> have completed a</w:t>
                            </w:r>
                            <w:r>
                              <w:rPr>
                                <w:rFonts w:ascii="Arial" w:hAnsi="Arial"/>
                                <w:b/>
                                <w:bCs/>
                                <w:color w:val="auto"/>
                              </w:rPr>
                              <w:t xml:space="preserve"> Cultural Values Study</w:t>
                            </w:r>
                            <w:r w:rsidR="0012368A" w:rsidRPr="00DD15AD">
                              <w:rPr>
                                <w:rFonts w:ascii="Arial" w:hAnsi="Arial"/>
                                <w:b/>
                                <w:bCs/>
                                <w:color w:val="auto"/>
                              </w:rPr>
                              <w:t xml:space="preserve">. Its findings are integral to parklands planning and improved understanding and respect for </w:t>
                            </w:r>
                            <w:r w:rsidR="001C0018">
                              <w:rPr>
                                <w:rFonts w:ascii="Arial" w:hAnsi="Arial"/>
                                <w:b/>
                                <w:bCs/>
                                <w:color w:val="auto"/>
                              </w:rPr>
                              <w:t>Bunurong</w:t>
                            </w:r>
                            <w:r w:rsidR="0012368A" w:rsidRPr="00DD15AD">
                              <w:rPr>
                                <w:rFonts w:ascii="Arial" w:hAnsi="Arial"/>
                                <w:b/>
                                <w:bCs/>
                                <w:color w:val="auto"/>
                              </w:rPr>
                              <w:t xml:space="preserve"> cultural values around </w:t>
                            </w:r>
                            <w:r w:rsidR="009247DE">
                              <w:rPr>
                                <w:rFonts w:ascii="Arial" w:hAnsi="Arial"/>
                                <w:b/>
                                <w:bCs/>
                                <w:color w:val="auto"/>
                              </w:rPr>
                              <w:t>the Pipeline</w:t>
                            </w:r>
                            <w:r w:rsidR="0012368A" w:rsidRPr="00DD15AD">
                              <w:rPr>
                                <w:rFonts w:ascii="Arial" w:hAnsi="Arial"/>
                                <w:b/>
                                <w:bCs/>
                                <w:color w:val="auto"/>
                              </w:rPr>
                              <w:t>.</w:t>
                            </w:r>
                          </w:p>
                          <w:p w14:paraId="3E367ABB" w14:textId="77777777" w:rsidR="0012368A" w:rsidRDefault="0012368A" w:rsidP="0012368A"/>
                          <w:p w14:paraId="76572111" w14:textId="12D3B85F" w:rsidR="00FE4893" w:rsidRPr="00626C9D" w:rsidRDefault="002B519E" w:rsidP="00626C9D">
                            <w:pPr>
                              <w:pStyle w:val="ListBullet"/>
                              <w:numPr>
                                <w:ilvl w:val="0"/>
                                <w:numId w:val="0"/>
                              </w:numPr>
                              <w:ind w:left="284" w:right="336"/>
                              <w:rPr>
                                <w:rFonts w:ascii="Arial" w:hAnsi="Arial"/>
                                <w:b/>
                                <w:bCs/>
                                <w:color w:val="auto"/>
                              </w:rPr>
                            </w:pPr>
                            <w:r>
                              <w:rPr>
                                <w:rFonts w:ascii="Arial" w:hAnsi="Arial"/>
                                <w:b/>
                                <w:bCs/>
                                <w:color w:val="aut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30E7F" id="Text Box 328" o:spid="_x0000_s1029" type="#_x0000_t202" style="position:absolute;margin-left:47.9pt;margin-top:2.2pt;width:328.3pt;height:85.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x4/QEAANUDAAAOAAAAZHJzL2Uyb0RvYy54bWysU9uO2yAQfa/Uf0C8N7bTZJtYIavtbreq&#10;tL1I234AwThGBYYCiZ1+/Q7Ym43at6p+QAzjOcw5c9hcD0aTo/RBgWW0mpWUSCugUXbP6I/v929W&#10;lITIbcM1WMnoSQZ6vX39atO7Ws6hA91ITxDEhrp3jHYxurooguik4WEGTlpMtuANjxj6fdF43iO6&#10;0cW8LK+KHnzjPAgZAp7ejUm6zfhtK0X82rZBRqIZxd5iXn1ed2ktthte7z13nRJTG/wfujBcWbz0&#10;DHXHIycHr/6CMkp4CNDGmQBTQNsqITMHZFOVf7B57LiTmQuKE9xZpvD/YMWX46P75kkc3sOAA8wk&#10;gnsA8TMQC7cdt3t54z30neQNXlwlyYrehXoqTVKHOiSQXf8ZGhwyP0TIQEPrTVIFeRJExwGczqLL&#10;IRKBh4vqar2oMCUwV5Wr5WqZx1Lw+rnc+RA/SjAkbRj1ONUMz48PIaZ2eP38S7rNwr3SOk9WW9Iz&#10;ul7Ol7ngImNURONpZRhdlekbrZBYfrBNLo5c6XGPF2g70U5MR85x2A1ENYy+TbVJhR00J9TBw+gz&#10;fBe46cD/pqRHjzEafh24l5ToTxa1XFeLRTJlDhbLd3MM/GVmd5nhViAUo5GScXsbs5FHyjeoeauy&#10;Gi+dTC2jd7JIk8+TOS/j/NfLa9w+AQAA//8DAFBLAwQUAAYACAAAACEAcmcRWtwAAAAIAQAADwAA&#10;AGRycy9kb3ducmV2LnhtbEyPzU7DMBCE70i8g7VI3KhNlVAa4lQIxBVE+ZG4beNtEhGvo9htwtuz&#10;nOhtVjOa+bbczL5XRxpjF9jC9cKAIq6D67ix8P72dHULKiZkh31gsvBDETbV+VmJhQsTv9Jxmxol&#10;JRwLtNCmNBRax7olj3ERBmLx9mH0mOQcG+1GnKTc93ppzI322LEstDjQQ0v19/bgLXw8778+M/PS&#10;PPp8mMJsNPu1tvbyYr6/A5VoTv9h+MMXdKiEaRcO7KLqLaxzIU8WsgyU2Kt8KWInuVWega5KffpA&#10;9QsAAP//AwBQSwECLQAUAAYACAAAACEAtoM4kv4AAADhAQAAEwAAAAAAAAAAAAAAAAAAAAAAW0Nv&#10;bnRlbnRfVHlwZXNdLnhtbFBLAQItABQABgAIAAAAIQA4/SH/1gAAAJQBAAALAAAAAAAAAAAAAAAA&#10;AC8BAABfcmVscy8ucmVsc1BLAQItABQABgAIAAAAIQCn6Wx4/QEAANUDAAAOAAAAAAAAAAAAAAAA&#10;AC4CAABkcnMvZTJvRG9jLnhtbFBLAQItABQABgAIAAAAIQByZxFa3AAAAAgBAAAPAAAAAAAAAAAA&#10;AAAAAFcEAABkcnMvZG93bnJldi54bWxQSwUGAAAAAAQABADzAAAAYAUAAAAA&#10;" filled="f" stroked="f">
                <v:textbox>
                  <w:txbxContent>
                    <w:p w14:paraId="4EEB916A" w14:textId="7C826C9D" w:rsidR="0012368A" w:rsidRPr="00DD15AD" w:rsidRDefault="009F09E4" w:rsidP="0012368A">
                      <w:pPr>
                        <w:pStyle w:val="ListBullet"/>
                        <w:numPr>
                          <w:ilvl w:val="0"/>
                          <w:numId w:val="0"/>
                        </w:numPr>
                        <w:ind w:left="284" w:right="336"/>
                        <w:rPr>
                          <w:rFonts w:ascii="Arial" w:hAnsi="Arial"/>
                          <w:b/>
                          <w:bCs/>
                          <w:color w:val="auto"/>
                        </w:rPr>
                      </w:pPr>
                      <w:r>
                        <w:rPr>
                          <w:rFonts w:ascii="Arial" w:hAnsi="Arial"/>
                          <w:b/>
                          <w:bCs/>
                          <w:color w:val="auto"/>
                        </w:rPr>
                        <w:t>Bunurong Land Council Aboriginal Corporation</w:t>
                      </w:r>
                      <w:r w:rsidR="0012368A" w:rsidRPr="00DD15AD">
                        <w:rPr>
                          <w:rFonts w:ascii="Arial" w:hAnsi="Arial"/>
                          <w:b/>
                          <w:bCs/>
                          <w:color w:val="auto"/>
                        </w:rPr>
                        <w:t xml:space="preserve"> have completed a</w:t>
                      </w:r>
                      <w:r>
                        <w:rPr>
                          <w:rFonts w:ascii="Arial" w:hAnsi="Arial"/>
                          <w:b/>
                          <w:bCs/>
                          <w:color w:val="auto"/>
                        </w:rPr>
                        <w:t xml:space="preserve"> Cultural Values Study</w:t>
                      </w:r>
                      <w:r w:rsidR="0012368A" w:rsidRPr="00DD15AD">
                        <w:rPr>
                          <w:rFonts w:ascii="Arial" w:hAnsi="Arial"/>
                          <w:b/>
                          <w:bCs/>
                          <w:color w:val="auto"/>
                        </w:rPr>
                        <w:t xml:space="preserve">. Its findings are integral to parklands planning and improved understanding and respect for </w:t>
                      </w:r>
                      <w:r w:rsidR="001C0018">
                        <w:rPr>
                          <w:rFonts w:ascii="Arial" w:hAnsi="Arial"/>
                          <w:b/>
                          <w:bCs/>
                          <w:color w:val="auto"/>
                        </w:rPr>
                        <w:t>Bunurong</w:t>
                      </w:r>
                      <w:r w:rsidR="0012368A" w:rsidRPr="00DD15AD">
                        <w:rPr>
                          <w:rFonts w:ascii="Arial" w:hAnsi="Arial"/>
                          <w:b/>
                          <w:bCs/>
                          <w:color w:val="auto"/>
                        </w:rPr>
                        <w:t xml:space="preserve"> cultural values around </w:t>
                      </w:r>
                      <w:r w:rsidR="009247DE">
                        <w:rPr>
                          <w:rFonts w:ascii="Arial" w:hAnsi="Arial"/>
                          <w:b/>
                          <w:bCs/>
                          <w:color w:val="auto"/>
                        </w:rPr>
                        <w:t>the Pipeline</w:t>
                      </w:r>
                      <w:r w:rsidR="0012368A" w:rsidRPr="00DD15AD">
                        <w:rPr>
                          <w:rFonts w:ascii="Arial" w:hAnsi="Arial"/>
                          <w:b/>
                          <w:bCs/>
                          <w:color w:val="auto"/>
                        </w:rPr>
                        <w:t>.</w:t>
                      </w:r>
                    </w:p>
                    <w:p w14:paraId="3E367ABB" w14:textId="77777777" w:rsidR="0012368A" w:rsidRDefault="0012368A" w:rsidP="0012368A"/>
                    <w:p w14:paraId="76572111" w14:textId="12D3B85F" w:rsidR="00FE4893" w:rsidRPr="00626C9D" w:rsidRDefault="002B519E" w:rsidP="00626C9D">
                      <w:pPr>
                        <w:pStyle w:val="ListBullet"/>
                        <w:numPr>
                          <w:ilvl w:val="0"/>
                          <w:numId w:val="0"/>
                        </w:numPr>
                        <w:ind w:left="284" w:right="336"/>
                        <w:rPr>
                          <w:rFonts w:ascii="Arial" w:hAnsi="Arial"/>
                          <w:b/>
                          <w:bCs/>
                          <w:color w:val="auto"/>
                        </w:rPr>
                      </w:pPr>
                      <w:r>
                        <w:rPr>
                          <w:rFonts w:ascii="Arial" w:hAnsi="Arial"/>
                          <w:b/>
                          <w:bCs/>
                          <w:color w:val="auto"/>
                        </w:rPr>
                        <w:t>.</w:t>
                      </w:r>
                    </w:p>
                  </w:txbxContent>
                </v:textbox>
                <w10:wrap anchorx="margin"/>
              </v:shape>
            </w:pict>
          </mc:Fallback>
        </mc:AlternateContent>
      </w:r>
    </w:p>
    <w:p w14:paraId="46236609" w14:textId="6EF3FA80" w:rsidR="00E20402" w:rsidRDefault="00E20402" w:rsidP="00BB6C73">
      <w:pPr>
        <w:pStyle w:val="Heading1"/>
        <w:spacing w:before="120" w:after="120"/>
      </w:pPr>
    </w:p>
    <w:p w14:paraId="56E217FE" w14:textId="75C0A519" w:rsidR="00E20402" w:rsidRDefault="00E20402" w:rsidP="00BB6C73">
      <w:pPr>
        <w:pStyle w:val="Heading1"/>
        <w:spacing w:before="120" w:after="120"/>
      </w:pPr>
    </w:p>
    <w:p w14:paraId="580A4CDA" w14:textId="782B82B8" w:rsidR="00E20402" w:rsidRDefault="00E20402" w:rsidP="00BB6C73">
      <w:pPr>
        <w:pStyle w:val="Heading1"/>
        <w:spacing w:before="120" w:after="120"/>
      </w:pPr>
    </w:p>
    <w:p w14:paraId="2AE603AD" w14:textId="7213C87B" w:rsidR="00E20402" w:rsidRDefault="00E20402" w:rsidP="00BB6C73">
      <w:pPr>
        <w:pStyle w:val="Heading1"/>
        <w:spacing w:before="120" w:after="120"/>
      </w:pPr>
    </w:p>
    <w:tbl>
      <w:tblPr>
        <w:tblpPr w:leftFromText="181" w:rightFromText="181" w:topFromText="113" w:vertAnchor="page" w:horzAnchor="margin" w:tblpY="14021"/>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137FDD" w:rsidRPr="00A179E6" w14:paraId="21AAFF43" w14:textId="77777777" w:rsidTr="3580B6BB">
        <w:trPr>
          <w:trHeight w:val="2377"/>
        </w:trPr>
        <w:tc>
          <w:tcPr>
            <w:tcW w:w="10205" w:type="dxa"/>
          </w:tcPr>
          <w:p w14:paraId="34D36888" w14:textId="5C70CA37" w:rsidR="00137FDD" w:rsidRPr="006C5FAA" w:rsidRDefault="00137FDD" w:rsidP="00137FDD">
            <w:pPr>
              <w:pStyle w:val="SmallBodyText"/>
              <w:rPr>
                <w:rFonts w:ascii="Arial" w:hAnsi="Arial"/>
                <w:sz w:val="16"/>
                <w:szCs w:val="16"/>
              </w:rPr>
            </w:pPr>
            <w:r>
              <w:rPr>
                <w:noProof/>
              </w:rPr>
              <w:drawing>
                <wp:anchor distT="0" distB="0" distL="114300" distR="114300" simplePos="0" relativeHeight="251658247" behindDoc="1" locked="0" layoutInCell="1" allowOverlap="1" wp14:anchorId="380F6AB5" wp14:editId="427D7287">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24"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7972EF">
              <w:rPr>
                <w:rFonts w:ascii="Arial" w:hAnsi="Arial"/>
                <w:noProof/>
                <w:sz w:val="16"/>
                <w:szCs w:val="16"/>
              </w:rPr>
              <w:t>2025</w:t>
            </w:r>
            <w:r w:rsidRPr="006C5FAA">
              <w:rPr>
                <w:rFonts w:ascii="Arial" w:hAnsi="Arial"/>
                <w:sz w:val="16"/>
                <w:szCs w:val="16"/>
              </w:rPr>
              <w:fldChar w:fldCharType="end"/>
            </w:r>
          </w:p>
          <w:p w14:paraId="2D5DFFE0" w14:textId="77777777" w:rsidR="00137FDD" w:rsidRDefault="00137FDD" w:rsidP="00137FDD">
            <w:pPr>
              <w:pStyle w:val="SmallBodyText"/>
              <w:rPr>
                <w:rFonts w:ascii="Arial" w:hAnsi="Arial"/>
                <w:sz w:val="16"/>
                <w:szCs w:val="16"/>
              </w:rPr>
            </w:pPr>
            <w:r w:rsidRPr="006C5FAA">
              <w:rPr>
                <w:rFonts w:ascii="Arial" w:hAnsi="Arial"/>
                <w:noProof/>
                <w:sz w:val="16"/>
                <w:szCs w:val="16"/>
              </w:rPr>
              <w:drawing>
                <wp:anchor distT="0" distB="0" distL="114300" distR="36195" simplePos="0" relativeHeight="251658246" behindDoc="0" locked="1" layoutInCell="1" allowOverlap="1" wp14:anchorId="619F778A" wp14:editId="3DB9C273">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25">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This work is licensed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26"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0A2DFF62" w14:textId="6B7AD28F" w:rsidR="00137FDD" w:rsidRPr="00A179E6" w:rsidRDefault="00137FDD" w:rsidP="00137FDD">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r w:rsidR="447D337B" w:rsidRPr="3580B6BB">
              <w:rPr>
                <w:rFonts w:ascii="Arial" w:hAnsi="Arial"/>
                <w:b/>
                <w:bCs/>
                <w:sz w:val="24"/>
                <w:szCs w:val="24"/>
              </w:rPr>
              <w:t xml:space="preserve">suburban.parks@deeca.vic.gov.au </w:t>
            </w:r>
            <w:r w:rsidRPr="00CD4580">
              <w:rPr>
                <w:rFonts w:ascii="Arial" w:hAnsi="Arial"/>
                <w:b/>
                <w:bCs/>
                <w:sz w:val="24"/>
                <w:szCs w:val="24"/>
              </w:rPr>
              <w:t>.</w:t>
            </w:r>
          </w:p>
        </w:tc>
        <w:bookmarkStart w:id="1" w:name="_Accessibility"/>
        <w:bookmarkEnd w:id="1"/>
      </w:tr>
    </w:tbl>
    <w:p w14:paraId="723D3F77" w14:textId="77777777" w:rsidR="00E20402" w:rsidRDefault="00E20402" w:rsidP="00BB6C73">
      <w:pPr>
        <w:pStyle w:val="Heading1"/>
        <w:spacing w:before="120" w:after="120"/>
      </w:pPr>
    </w:p>
    <w:p w14:paraId="7140C63F" w14:textId="4266B5A6" w:rsidR="00E20402" w:rsidRDefault="00E20402" w:rsidP="00BB6C73">
      <w:pPr>
        <w:pStyle w:val="Heading1"/>
        <w:spacing w:before="120" w:after="120"/>
      </w:pPr>
    </w:p>
    <w:p w14:paraId="3DD8F4C2" w14:textId="77777777" w:rsidR="00E20402" w:rsidRDefault="00E20402" w:rsidP="00BB6C73">
      <w:pPr>
        <w:pStyle w:val="Heading1"/>
        <w:spacing w:before="120" w:after="120"/>
      </w:pPr>
    </w:p>
    <w:p w14:paraId="77B7FD8A" w14:textId="77777777" w:rsidR="00E20402" w:rsidRDefault="00E20402" w:rsidP="00BB6C73">
      <w:pPr>
        <w:pStyle w:val="Heading1"/>
        <w:spacing w:before="120" w:after="120"/>
      </w:pPr>
    </w:p>
    <w:p w14:paraId="0A551EDD" w14:textId="77777777" w:rsidR="00E20402" w:rsidRDefault="00E20402" w:rsidP="00BB6C73">
      <w:pPr>
        <w:pStyle w:val="Heading1"/>
        <w:spacing w:before="120" w:after="120"/>
      </w:pPr>
    </w:p>
    <w:p w14:paraId="1DB5A6AE" w14:textId="2449347C" w:rsidR="00E20402" w:rsidRDefault="00E20402" w:rsidP="00BB6C73">
      <w:pPr>
        <w:pStyle w:val="Heading1"/>
        <w:spacing w:before="120" w:after="120"/>
      </w:pPr>
    </w:p>
    <w:p w14:paraId="028F3875" w14:textId="494E4FA1" w:rsidR="00E20402" w:rsidRDefault="00E20402" w:rsidP="00BB6C73">
      <w:pPr>
        <w:pStyle w:val="Heading1"/>
        <w:spacing w:before="120" w:after="120"/>
      </w:pPr>
    </w:p>
    <w:p w14:paraId="7AC03E93" w14:textId="4E52C6CF" w:rsidR="00E20402" w:rsidRDefault="00E20402" w:rsidP="00BB6C73">
      <w:pPr>
        <w:pStyle w:val="Heading1"/>
        <w:spacing w:before="120" w:after="120"/>
      </w:pPr>
    </w:p>
    <w:p w14:paraId="3C11144C" w14:textId="77777777" w:rsidR="00E20402" w:rsidRDefault="00E20402" w:rsidP="00BB6C73">
      <w:pPr>
        <w:pStyle w:val="Heading1"/>
        <w:spacing w:before="120" w:after="120"/>
      </w:pPr>
    </w:p>
    <w:p w14:paraId="3DE781C9" w14:textId="77777777" w:rsidR="00E20402" w:rsidRDefault="00E20402" w:rsidP="00BB6C73">
      <w:pPr>
        <w:pStyle w:val="Heading1"/>
        <w:spacing w:before="120" w:after="120"/>
      </w:pPr>
    </w:p>
    <w:p w14:paraId="1D6A784E" w14:textId="77777777" w:rsidR="00E20402" w:rsidRDefault="00E20402" w:rsidP="00BB6C73">
      <w:pPr>
        <w:pStyle w:val="Heading1"/>
        <w:spacing w:before="120" w:after="120"/>
      </w:pPr>
    </w:p>
    <w:p w14:paraId="4F121367" w14:textId="7C87242B" w:rsidR="00E20402" w:rsidRDefault="00E20402" w:rsidP="00BB6C73">
      <w:pPr>
        <w:pStyle w:val="Heading1"/>
        <w:spacing w:before="120" w:after="120"/>
      </w:pPr>
    </w:p>
    <w:p w14:paraId="3542D3FB" w14:textId="08A555FE" w:rsidR="00E20402" w:rsidRPr="00E20402" w:rsidRDefault="00E20402" w:rsidP="00E20402">
      <w:pPr>
        <w:spacing w:after="0" w:line="240" w:lineRule="auto"/>
        <w:rPr>
          <w:rFonts w:cs="Arial"/>
        </w:rPr>
      </w:pPr>
    </w:p>
    <w:p w14:paraId="38D758DB" w14:textId="0765804D" w:rsidR="00DF705C" w:rsidRPr="00127D66" w:rsidRDefault="00DF705C" w:rsidP="00BB6C73">
      <w:pPr>
        <w:pStyle w:val="Heading1"/>
        <w:spacing w:before="120" w:after="120"/>
        <w:rPr>
          <w:color w:val="468300"/>
        </w:rPr>
      </w:pPr>
    </w:p>
    <w:p w14:paraId="07608EE3" w14:textId="761FFD12" w:rsidR="00DF705C" w:rsidRPr="00127D66" w:rsidRDefault="00DF705C" w:rsidP="00BB6C73">
      <w:pPr>
        <w:pStyle w:val="Heading1"/>
        <w:spacing w:before="120" w:after="120"/>
        <w:rPr>
          <w:color w:val="468300"/>
        </w:rPr>
      </w:pPr>
    </w:p>
    <w:p w14:paraId="002EFB06" w14:textId="16BCBABE" w:rsidR="00587750" w:rsidRPr="00127D66" w:rsidRDefault="00587750" w:rsidP="002B1045">
      <w:pPr>
        <w:pStyle w:val="Heading1"/>
        <w:spacing w:before="120" w:after="120"/>
        <w:rPr>
          <w:color w:val="468300"/>
        </w:rPr>
      </w:pPr>
    </w:p>
    <w:p w14:paraId="72CD6621" w14:textId="043C6D0D" w:rsidR="00BB6C73" w:rsidRPr="00127D66" w:rsidRDefault="008473C4" w:rsidP="00F47FCB">
      <w:pPr>
        <w:pStyle w:val="Heading1"/>
        <w:spacing w:before="0" w:after="120"/>
        <w:ind w:right="761"/>
        <w:rPr>
          <w:color w:val="468300"/>
        </w:rPr>
      </w:pPr>
      <w:r w:rsidRPr="00127D66">
        <w:rPr>
          <w:color w:val="468300"/>
        </w:rPr>
        <w:t>Where can I find m</w:t>
      </w:r>
      <w:r w:rsidR="00BB6C73" w:rsidRPr="00127D66">
        <w:rPr>
          <w:color w:val="468300"/>
        </w:rPr>
        <w:t>ore information</w:t>
      </w:r>
      <w:r w:rsidRPr="00127D66">
        <w:rPr>
          <w:color w:val="468300"/>
        </w:rPr>
        <w:t>?</w:t>
      </w:r>
    </w:p>
    <w:p w14:paraId="4868FF84" w14:textId="6296F21B" w:rsidR="00F47FCB" w:rsidRPr="007F128E" w:rsidRDefault="00BB128B" w:rsidP="007E1D3A">
      <w:pPr>
        <w:pStyle w:val="BodyText"/>
        <w:spacing w:after="0"/>
        <w:ind w:right="761"/>
        <w:rPr>
          <w:rFonts w:ascii="Arial" w:hAnsi="Arial" w:cs="Arial"/>
        </w:rPr>
      </w:pPr>
      <w:r>
        <w:rPr>
          <w:rFonts w:ascii="Arial" w:hAnsi="Arial"/>
          <w:color w:val="auto"/>
        </w:rPr>
        <w:t xml:space="preserve">Project </w:t>
      </w:r>
      <w:r w:rsidR="00A45A80">
        <w:rPr>
          <w:rFonts w:ascii="Arial" w:hAnsi="Arial"/>
          <w:color w:val="auto"/>
        </w:rPr>
        <w:t>u</w:t>
      </w:r>
      <w:r w:rsidR="0029004E" w:rsidRPr="007F128E">
        <w:rPr>
          <w:rFonts w:ascii="Arial" w:hAnsi="Arial"/>
          <w:color w:val="auto"/>
        </w:rPr>
        <w:t>pdates</w:t>
      </w:r>
      <w:r w:rsidR="00F47FCB">
        <w:rPr>
          <w:rFonts w:ascii="Arial" w:hAnsi="Arial"/>
          <w:color w:val="auto"/>
        </w:rPr>
        <w:t xml:space="preserve"> are available on the </w:t>
      </w:r>
      <w:hyperlink r:id="rId27" w:history="1">
        <w:r w:rsidR="00A451CC" w:rsidRPr="00F47FCB">
          <w:rPr>
            <w:rStyle w:val="Hyperlink"/>
            <w:rFonts w:ascii="Arial" w:hAnsi="Arial"/>
          </w:rPr>
          <w:t>Wyndham City Council website</w:t>
        </w:r>
      </w:hyperlink>
      <w:r w:rsidR="00F47FCB">
        <w:rPr>
          <w:rFonts w:ascii="Arial" w:hAnsi="Arial"/>
          <w:color w:val="auto"/>
        </w:rPr>
        <w:t xml:space="preserve"> and </w:t>
      </w:r>
      <w:r w:rsidR="00F47FCB" w:rsidDel="007E3FB2">
        <w:rPr>
          <w:rFonts w:ascii="Arial" w:hAnsi="Arial"/>
          <w:color w:val="auto"/>
        </w:rPr>
        <w:t xml:space="preserve">the </w:t>
      </w:r>
      <w:hyperlink r:id="rId28" w:history="1">
        <w:r w:rsidR="00C56406" w:rsidRPr="00C56406">
          <w:rPr>
            <w:rStyle w:val="Hyperlink"/>
            <w:rFonts w:ascii="Arial" w:hAnsi="Arial"/>
          </w:rPr>
          <w:t>Melbourne Water website</w:t>
        </w:r>
      </w:hyperlink>
      <w:r w:rsidR="00C56406">
        <w:rPr>
          <w:rFonts w:ascii="Arial" w:hAnsi="Arial"/>
          <w:color w:val="auto"/>
        </w:rPr>
        <w:t xml:space="preserve">. </w:t>
      </w:r>
    </w:p>
    <w:p w14:paraId="57E8E009" w14:textId="77777777" w:rsidR="00B9445A" w:rsidRDefault="00B9445A" w:rsidP="00F47FCB">
      <w:pPr>
        <w:spacing w:before="0" w:after="0" w:line="240" w:lineRule="auto"/>
        <w:ind w:right="760"/>
        <w:rPr>
          <w:rFonts w:cs="Arial"/>
        </w:rPr>
      </w:pPr>
    </w:p>
    <w:p w14:paraId="18F739E6" w14:textId="59834454" w:rsidR="00D07023" w:rsidRPr="00194269" w:rsidRDefault="008E2DB3" w:rsidP="007E1D3A">
      <w:pPr>
        <w:spacing w:before="60"/>
        <w:ind w:right="761"/>
        <w:rPr>
          <w:rFonts w:cs="Arial"/>
        </w:rPr>
      </w:pPr>
      <w:r>
        <w:rPr>
          <w:rFonts w:cs="Arial"/>
        </w:rPr>
        <w:t>Y</w:t>
      </w:r>
      <w:r w:rsidR="4405FDFE" w:rsidRPr="54FC6C37">
        <w:rPr>
          <w:rFonts w:cs="Arial"/>
        </w:rPr>
        <w:t xml:space="preserve">ou can </w:t>
      </w:r>
      <w:r w:rsidR="00D9572C" w:rsidRPr="00597EDD">
        <w:t>email</w:t>
      </w:r>
      <w:r w:rsidR="003A7FB6" w:rsidRPr="54FC6C37">
        <w:rPr>
          <w:rFonts w:cs="Arial"/>
        </w:rPr>
        <w:t xml:space="preserve"> the project team</w:t>
      </w:r>
      <w:r w:rsidR="00D9572C">
        <w:rPr>
          <w:rFonts w:cs="Arial"/>
        </w:rPr>
        <w:t xml:space="preserve"> at</w:t>
      </w:r>
      <w:r w:rsidR="003B685E" w:rsidRPr="3580B6BB">
        <w:rPr>
          <w:rFonts w:cs="Arial"/>
        </w:rPr>
        <w:t xml:space="preserve"> </w:t>
      </w:r>
      <w:hyperlink r:id="rId29" w:history="1">
        <w:r w:rsidR="00036BDE" w:rsidRPr="004A743F">
          <w:rPr>
            <w:rStyle w:val="Hyperlink"/>
            <w:rFonts w:cs="Arial"/>
          </w:rPr>
          <w:t>mail@wyndham.vic.gov.au</w:t>
        </w:r>
      </w:hyperlink>
      <w:r w:rsidR="00036BDE">
        <w:rPr>
          <w:rFonts w:cs="Arial"/>
        </w:rPr>
        <w:t xml:space="preserve"> </w:t>
      </w:r>
      <w:r w:rsidR="004D3D85" w:rsidDel="008A7383">
        <w:fldChar w:fldCharType="begin"/>
      </w:r>
      <w:r w:rsidR="004D3D85" w:rsidDel="008A7383">
        <w:fldChar w:fldCharType="separate"/>
      </w:r>
      <w:r w:rsidR="004D3D85" w:rsidRPr="0079144C" w:rsidDel="008A7383">
        <w:rPr>
          <w:rStyle w:val="Hyperlink"/>
          <w:rFonts w:cs="Arial"/>
        </w:rPr>
        <w:t>suburban.parks@deeca.vic.gov.au</w:t>
      </w:r>
      <w:r w:rsidR="004D3D85" w:rsidDel="008A7383">
        <w:fldChar w:fldCharType="end"/>
      </w:r>
    </w:p>
    <w:sectPr w:rsidR="00D07023" w:rsidRPr="00194269" w:rsidSect="0022481C">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4336" w14:textId="77777777" w:rsidR="0002136A" w:rsidRDefault="0002136A" w:rsidP="00BB6C73">
      <w:pPr>
        <w:spacing w:before="0" w:after="0" w:line="240" w:lineRule="auto"/>
      </w:pPr>
      <w:r>
        <w:separator/>
      </w:r>
    </w:p>
  </w:endnote>
  <w:endnote w:type="continuationSeparator" w:id="0">
    <w:p w14:paraId="155A57B4" w14:textId="77777777" w:rsidR="0002136A" w:rsidRDefault="0002136A" w:rsidP="00BB6C73">
      <w:pPr>
        <w:spacing w:before="0" w:after="0" w:line="240" w:lineRule="auto"/>
      </w:pPr>
      <w:r>
        <w:continuationSeparator/>
      </w:r>
    </w:p>
  </w:endnote>
  <w:endnote w:type="continuationNotice" w:id="1">
    <w:p w14:paraId="3CEF6E4F" w14:textId="77777777" w:rsidR="0002136A" w:rsidRDefault="000213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188" w14:textId="2A1AC65D" w:rsidR="00A818F1" w:rsidRDefault="009D5318" w:rsidP="00A818F1">
    <w:pPr>
      <w:pStyle w:val="Footer"/>
    </w:pPr>
    <w:r>
      <w:rPr>
        <w:noProof/>
      </w:rPr>
      <mc:AlternateContent>
        <mc:Choice Requires="wps">
          <w:drawing>
            <wp:anchor distT="0" distB="0" distL="114300" distR="114300" simplePos="0" relativeHeight="251658254" behindDoc="0" locked="0" layoutInCell="0" allowOverlap="1" wp14:anchorId="35A1D737" wp14:editId="6401D2E7">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32" type="#_x0000_t202" alt="{&quot;HashCode&quot;:1862493762,&quot;Height&quot;:842.0,&quot;Width&quot;:595.0,&quot;Placement&quot;:&quot;Footer&quot;,&quot;Index&quot;:&quot;Primary&quot;,&quot;Section&quot;:1,&quot;Top&quot;:0.0,&quot;Left&quot;:0.0}" style="position:absolute;margin-left:0;margin-top:805.45pt;width:59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rPr>
      <mc:AlternateContent>
        <mc:Choice Requires="wps">
          <w:drawing>
            <wp:anchor distT="0" distB="0" distL="114300" distR="114300" simplePos="0" relativeHeight="251658252" behindDoc="0" locked="0" layoutInCell="1" allowOverlap="1" wp14:anchorId="553F694F" wp14:editId="1FB8912B">
              <wp:simplePos x="0" y="0"/>
              <wp:positionH relativeFrom="column">
                <wp:posOffset>520065</wp:posOffset>
              </wp:positionH>
              <wp:positionV relativeFrom="paragraph">
                <wp:posOffset>381000</wp:posOffset>
              </wp:positionV>
              <wp:extent cx="828675" cy="273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33" type="#_x0000_t202" style="position:absolute;margin-left:40.95pt;margin-top:30pt;width:65.25pt;height:2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LrLwIAAFo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tqfjicjSjia+pNBd5RgzW6PrfPhq4CKRKGgDllJYLHj&#10;2gdMiK4Xl5jLg1blSmmdlDgJYqkdOTLkcLtLJeKL37y0IXVBxwNMHR8ZiM/byNpggltLUQrNtiGq&#10;LOjg0u4WyhOi4KAdEG/5SmGta+bDC3M4Edg4Tnl4xkNqwFxwlijZg/v5t/voj0ShlZIaJ6yg/seB&#10;OUGJ/maQws+94TCOZFKGo0kfFXdv2d5bzKFaAgLQw32yPInRP+iLKB1Ub7gMi5gVTcxwzF3QcBGX&#10;oZ17XCYuFovkhENoWVibjeUxdMQuMvHavDFnz3QF5PkJLrPI8nestb4t6otDAKkSpRHnFtUz/DjA&#10;ienzssUNudeT1+2XMP8FAAD//wMAUEsDBBQABgAIAAAAIQDBeEmy3AAAAAkBAAAPAAAAZHJzL2Rv&#10;d25yZXYueG1sTI/BTsMwEETvSPyDtUjcqJ0AVRviVAXRMyLhwNGNt0lovI5itw35epYTHEczmnmT&#10;bybXizOOofOkIVkoEEi1tx01Gj6q3d0KRIiGrOk9oYZvDLAprq9yk1l/oXc8l7ERXEIhMxraGIdM&#10;ylC36ExY+AGJvYMfnYksx0ba0Vy43PUyVWopnemIF1oz4EuL9bE8Od711etx3kZZ7Wosn+3j/PX2&#10;OWt9ezNtn0BEnOJfGH7xGR0KZtr7E9kgeg2rZM1JDUvFl9hPk/QBxJ6D6l6BLHL5/0HxAwAA//8D&#10;AFBLAQItABQABgAIAAAAIQC2gziS/gAAAOEBAAATAAAAAAAAAAAAAAAAAAAAAABbQ29udGVudF9U&#10;eXBlc10ueG1sUEsBAi0AFAAGAAgAAAAhADj9If/WAAAAlAEAAAsAAAAAAAAAAAAAAAAALwEAAF9y&#10;ZWxzLy5yZWxzUEsBAi0AFAAGAAgAAAAhAPWjIusvAgAAWgQAAA4AAAAAAAAAAAAAAAAALgIAAGRy&#10;cy9lMm9Eb2MueG1sUEsBAi0AFAAGAAgAAAAhAMF4SbLcAAAACQEAAA8AAAAAAAAAAAAAAAAAiQQA&#10;AGRycy9kb3ducmV2LnhtbFBLBQYAAAAABAAEAPMAAACSBQAAAAA=&#10;" fillcolor="white [3212]" stroked="f" strokeweight=".5pt">
              <v:textbox>
                <w:txbxContent>
                  <w:p w14:paraId="373C7621" w14:textId="77777777" w:rsidR="004E38D7" w:rsidRDefault="004E38D7"/>
                </w:txbxContent>
              </v:textbox>
            </v:shape>
          </w:pict>
        </mc:Fallback>
      </mc:AlternateContent>
    </w:r>
    <w:r w:rsidR="00073B18">
      <w:rPr>
        <w:noProof/>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325" name="Picture 325"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140E0FB1" w:rsidR="00A818F1" w:rsidRDefault="009D5318">
    <w:pPr>
      <w:pStyle w:val="Footer"/>
    </w:pPr>
    <w:r>
      <w:rPr>
        <w:noProof/>
      </w:rPr>
      <mc:AlternateContent>
        <mc:Choice Requires="wps">
          <w:drawing>
            <wp:anchor distT="0" distB="0" distL="114300" distR="114300" simplePos="1" relativeHeight="251658255"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CBF6E" id="_x0000_t202" coordsize="21600,21600" o:spt="202" path="m,l,21600r21600,l21600,xe">
              <v:stroke joinstyle="miter"/>
              <v:path gradientshapeok="t" o:connecttype="rect"/>
            </v:shapetype>
            <v:shape id="Text Box 27" o:spid="_x0000_s1034" type="#_x0000_t202" alt="{&quot;HashCode&quot;:1862493762,&quot;Height&quot;:842.0,&quot;Width&quot;:595.0,&quot;Placement&quot;:&quot;Footer&quot;,&quot;Index&quot;:&quot;FirstPage&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1" relativeHeight="251658260"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35" type="#_x0000_t202" alt="{&quot;HashCode&quot;:-1264680268,&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rPr>
      <mc:AlternateContent>
        <mc:Choice Requires="wps">
          <w:drawing>
            <wp:anchor distT="0" distB="0" distL="114300" distR="114300" simplePos="1" relativeHeight="251658259"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36" type="#_x0000_t202" alt="{&quot;HashCode&quot;:908439540,&quot;Height&quot;:842.0,&quot;Width&quot;:595.0,&quot;Placement&quot;:&quot;Footer&quot;,&quot;Index&quot;:&quot;FirstPage&quot;,&quot;Section&quot;:1,&quot;Top&quot;:0.0,&quot;Left&quot;:0.0}" style="position:absolute;margin-left:0;margin-top:805.45pt;width:59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rPr>
      <mc:AlternateContent>
        <mc:Choice Requires="wps">
          <w:drawing>
            <wp:anchor distT="0" distB="0" distL="114300" distR="114300" simplePos="1" relativeHeight="251658256"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37" type="#_x0000_t202" alt="{&quot;HashCode&quot;:908439540,&quot;Height&quot;:842.0,&quot;Width&quot;:595.0,&quot;Placement&quot;:&quot;Footer&quot;,&quot;Index&quot;:&quot;FirstPage&quot;,&quot;Section&quot;:2,&quot;Top&quot;:0.0,&quot;Left&quot;:0.0}" style="position:absolute;margin-left:0;margin-top:805.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Ab//BBFwIAACs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2A124CC3" w:rsidR="00A818F1" w:rsidRDefault="009D5318" w:rsidP="00A818F1">
    <w:pPr>
      <w:pStyle w:val="Footer"/>
    </w:pPr>
    <w:r>
      <w:rPr>
        <w:noProof/>
      </w:rPr>
      <mc:AlternateContent>
        <mc:Choice Requires="wps">
          <w:drawing>
            <wp:anchor distT="0" distB="0" distL="114300" distR="114300" simplePos="0" relativeHeight="251658257"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7C831" id="_x0000_t202" coordsize="21600,21600" o:spt="202" path="m,l,21600r21600,l21600,xe">
              <v:stroke joinstyle="miter"/>
              <v:path gradientshapeok="t" o:connecttype="rect"/>
            </v:shapetype>
            <v:shape id="Text Box 28" o:spid="_x0000_s1039" type="#_x0000_t202" alt="{&quot;HashCode&quot;:1862493762,&quot;Height&quot;:842.0,&quot;Width&quot;:595.0,&quot;Placement&quot;:&quot;Footer&quot;,&quot;Index&quot;:&quot;Primary&quot;,&quot;Section&quot;:2,&quot;Top&quot;:0.0,&quot;Left&quot;:0.0}" style="position:absolute;margin-left:0;margin-top:805.4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rPr>
      <mc:AlternateContent>
        <mc:Choice Requires="wps">
          <w:drawing>
            <wp:anchor distT="0" distB="0" distL="114300" distR="114300" simplePos="0" relativeHeight="251658250"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40" type="#_x0000_t202" alt="{&quot;HashCode&quot;:908439540,&quot;Height&quot;:842.0,&quot;Width&quot;:595.0,&quot;Placement&quot;:&quot;Footer&quot;,&quot;Index&quot;:&quot;Primary&quot;,&quot;Section&quot;:3,&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IeO0EvdAAAACwEAAA8AAABkcnMvZG93bnJldi54bWxMT8tOwzAQvCPxD9YicaN2&#10;UKloiFMhEBckhCiIsxNvHk28jmK3Tf6ezYneZmdGszPZbnK9OOEYWk8akpUCgVR621Kt4ef77e4R&#10;RIiGrOk9oYYZA+zy66vMpNaf6QtP+1gLDqGQGg1NjEMqZSgbdCas/IDEWuVHZyKfYy3taM4c7np5&#10;r9RGOtMSf2jMgC8Nlt3+6DSsP7dFJQ+dO3zM7/PcdtXva1FpfXszPT+BiDjFfzMs9bk65Nyp8Eey&#10;QfQaeEhkdpMkjBY92SpGxcI9rBXIPJOXG/I/AAAA//8DAFBLAQItABQABgAIAAAAIQC2gziS/gAA&#10;AOEBAAATAAAAAAAAAAAAAAAAAAAAAABbQ29udGVudF9UeXBlc10ueG1sUEsBAi0AFAAGAAgAAAAh&#10;ADj9If/WAAAAlAEAAAsAAAAAAAAAAAAAAAAALwEAAF9yZWxzLy5yZWxzUEsBAi0AFAAGAAgAAAAh&#10;AFmHMTcWAgAALAQAAA4AAAAAAAAAAAAAAAAALgIAAGRycy9lMm9Eb2MueG1sUEsBAi0AFAAGAAgA&#10;AAAhAIeO0EvdAAAACwEAAA8AAAAAAAAAAAAAAAAAcAQAAGRycy9kb3ducmV2LnhtbFBLBQYAAAAA&#10;BAAEAPMAAAB6BQ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rPr>
      <mc:AlternateContent>
        <mc:Choice Requires="wps">
          <w:drawing>
            <wp:anchor distT="0" distB="0" distL="114300" distR="114300" simplePos="0" relativeHeight="251658249"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41" type="#_x0000_t202" alt="{&quot;HashCode&quot;:908439540,&quot;Height&quot;:842.0,&quot;Width&quot;:595.0,&quot;Placement&quot;:&quot;Footer&quot;,&quot;Index&quot;:&quot;Primary&quot;,&quot;Section&quot;:2,&quot;Top&quot;:0.0,&quot;Left&quot;:0.0}" style="position:absolute;margin-left:0;margin-top:805.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26" name="Picture 26"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2F363BD5" w:rsidR="00A818F1" w:rsidRDefault="009D5318">
    <w:pPr>
      <w:pStyle w:val="Footer"/>
    </w:pPr>
    <w:r>
      <w:rPr>
        <w:noProof/>
      </w:rPr>
      <mc:AlternateContent>
        <mc:Choice Requires="wps">
          <w:drawing>
            <wp:anchor distT="0" distB="0" distL="114300" distR="114300" simplePos="0" relativeHeight="251658258" behindDoc="0" locked="0" layoutInCell="0" allowOverlap="1" wp14:anchorId="55E10810" wp14:editId="4EA22B9A">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E10810" id="_x0000_t202" coordsize="21600,21600" o:spt="202" path="m,l,21600r21600,l21600,xe">
              <v:stroke joinstyle="miter"/>
              <v:path gradientshapeok="t" o:connecttype="rect"/>
            </v:shapetype>
            <v:shape id="Text Box 29" o:spid="_x0000_s1042" type="#_x0000_t202" alt="{&quot;HashCode&quot;:1862493762,&quot;Height&quot;:842.0,&quot;Width&quot;:595.0,&quot;Placement&quot;:&quot;Footer&quot;,&quot;Index&quot;:&quot;FirstPage&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P9GAIAACw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XuMRkW2UJ1xP0c9NR7y1cKh1gz&#10;H56ZQ65xbtRveMJDasBmcLIoqcH9/Js/5iMFGKWkRe2U1P/YMyco0d8MkvN5fH0dxZZ+0HBvvdvB&#10;a/bNPaAsx/hCLE9mzA16MKWD5hXlvYzdMMQMx54l3Q7mfeiVjM+Di+UyJaGsLAtrs7E8lo6gRWhf&#10;ulfm7An/gMw9wqAuVryjoc/t4V7uA0iVOIoA92iecEdJJupOzydq/u1/yro88sUv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PieQ/0YAgAALAQAAA4AAAAAAAAAAAAAAAAALgIAAGRycy9lMm9Eb2MueG1sUEsBAi0AFAAG&#10;AAgAAAAhAKx7wYzeAAAACwEAAA8AAAAAAAAAAAAAAAAAcgQAAGRycy9kb3ducmV2LnhtbFBLBQYA&#10;AAAABAAEAPMAAAB9BQ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0" relativeHeight="251658251"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43" type="#_x0000_t202" alt="{&quot;HashCode&quot;:-1264680268,&quot;Height&quot;:842.0,&quot;Width&quot;:595.0,&quot;Placement&quot;:&quot;Footer&quot;,&quot;Index&quot;:&quot;FirstPage&quot;,&quot;Section&quot;:2,&quot;Top&quot;:0.0,&quot;Left&quot;:0.0}" style="position:absolute;margin-left:0;margin-top:805.4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1D67" w14:textId="77777777" w:rsidR="0002136A" w:rsidRDefault="0002136A" w:rsidP="00BB6C73">
      <w:pPr>
        <w:spacing w:before="0" w:after="0" w:line="240" w:lineRule="auto"/>
      </w:pPr>
      <w:r>
        <w:separator/>
      </w:r>
    </w:p>
  </w:footnote>
  <w:footnote w:type="continuationSeparator" w:id="0">
    <w:p w14:paraId="7B391762" w14:textId="77777777" w:rsidR="0002136A" w:rsidRDefault="0002136A" w:rsidP="00BB6C73">
      <w:pPr>
        <w:spacing w:before="0" w:after="0" w:line="240" w:lineRule="auto"/>
      </w:pPr>
      <w:r>
        <w:continuationSeparator/>
      </w:r>
    </w:p>
  </w:footnote>
  <w:footnote w:type="continuationNotice" w:id="1">
    <w:p w14:paraId="20A8DFA6" w14:textId="77777777" w:rsidR="0002136A" w:rsidRDefault="000213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5432EAA6" w:rsidR="00A818F1" w:rsidRDefault="00AC1030" w:rsidP="00A818F1">
    <w:pPr>
      <w:pStyle w:val="Introduction"/>
    </w:pPr>
    <w:r>
      <w:rPr>
        <w:noProof/>
      </w:rPr>
      <mc:AlternateContent>
        <mc:Choice Requires="wps">
          <w:drawing>
            <wp:anchor distT="0" distB="0" distL="114300" distR="114300" simplePos="0" relativeHeight="251658243" behindDoc="0" locked="0" layoutInCell="1" allowOverlap="1" wp14:anchorId="590A0602" wp14:editId="07A78F79">
              <wp:simplePos x="0" y="0"/>
              <wp:positionH relativeFrom="page">
                <wp:posOffset>371475</wp:posOffset>
              </wp:positionH>
              <wp:positionV relativeFrom="paragraph">
                <wp:posOffset>-1216025</wp:posOffset>
              </wp:positionV>
              <wp:extent cx="7078980"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7078980"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4238D5D1" w:rsidR="00A818F1" w:rsidRPr="0045730B" w:rsidRDefault="007C1BEA"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Greening the Pipeline</w:t>
                          </w:r>
                        </w:p>
                        <w:p w14:paraId="1DD7190C" w14:textId="3DC59291" w:rsidR="00A818F1" w:rsidRPr="0045730B" w:rsidRDefault="007C1BEA" w:rsidP="00A21DE6">
                          <w:pPr>
                            <w:pStyle w:val="Heading1"/>
                            <w:ind w:left="284"/>
                            <w:rPr>
                              <w:rFonts w:cs="Arial"/>
                              <w:sz w:val="32"/>
                              <w:szCs w:val="32"/>
                            </w:rPr>
                          </w:pPr>
                          <w:r>
                            <w:rPr>
                              <w:rFonts w:cs="Arial"/>
                              <w:sz w:val="32"/>
                              <w:szCs w:val="32"/>
                            </w:rPr>
                            <w:t>Creating a new park</w:t>
                          </w:r>
                          <w:r w:rsidR="00073B18" w:rsidRPr="0045730B">
                            <w:rPr>
                              <w:rFonts w:cs="Arial"/>
                              <w:sz w:val="32"/>
                              <w:szCs w:val="32"/>
                            </w:rPr>
                            <w:t xml:space="preserve"> for 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A0602" id="_x0000_t202" coordsize="21600,21600" o:spt="202" path="m,l,21600r21600,l21600,xe">
              <v:stroke joinstyle="miter"/>
              <v:path gradientshapeok="t" o:connecttype="rect"/>
            </v:shapetype>
            <v:shape id="Text Box 11" o:spid="_x0000_s1030" type="#_x0000_t202" alt="Kororoit Creek Regional Park&#10;Creating a new park for Melbourne’s growing communities" style="position:absolute;margin-left:29.25pt;margin-top:-95.75pt;width:557.4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1PYgIAADUFAAAOAAAAZHJzL2Uyb0RvYy54bWysVEtv2zAMvg/YfxB0X52k7ZoadYqsRYcB&#10;RVusHXpWZCk2JouaxMTOfv0o2Xks26XDLhLFNz+SurruGsPWyocabMHHJyPOlJVQ1nZZ8G8vdx+m&#10;nAUUthQGrCr4RgV+PXv/7qp1uZpABaZUnpETG/LWFbxCdHmWBVmpRoQTcMqSUINvBNLTL7PSi5a8&#10;NyabjEYfsxZ86TxIFQJxb3shnyX/WiuJj1oHhcwUnHLDdPp0LuKZza5EvvTCVbUc0hD/kEUjaktB&#10;d65uBQq28vUfrppaegig8URCk4HWtVSpBqpmPDqq5rkSTqVaCJzgdjCF/+dWPqyf3ZNn2H2CjhoY&#10;AWldyAMxYz2d9k28KVNGcoJws4NNdcgkMS9GF9PLKYkkycanp5fT8wRstjd3PuBnBQ2LRME99SXB&#10;Jdb3ASkkqW5VYjQLd7UxqTfG/sYgxZ6jUnMH633GicKNUdHK2K9Ks7pMiUdGGit1YzxbCxoIIaWy&#10;mGpOfkk7ammK/RbDQT+a9lm9xXhnkSKDxZ1xU1vwCaWjtMvv25R1r0/4HdQdSewW3dDJBZQbarCH&#10;fvaDk3c1NeFeBHwSnoadGkcLjI90aANtwWGgOKvA//wbP+rTDJKUs5aWp+Dhx0p4xZn5Ymk6L8dn&#10;Z3Hb0uPs/GJCD38oWRxK7Kq5AWrHmL4KJxMZ9dFsSe2heaU9n8eoJBJWUuyC45a8wX6l6Z+Qaj5P&#10;SrRfTuC9fXYyuo7wxhF76V6Fd8McIo3wA2zXTORH49jrRksL8xWCrtOsRoB7VAfgaTfTCA//SFz+&#10;w3fS2v92s18AAAD//wMAUEsDBBQABgAIAAAAIQDM1Iyc3gAAAAsBAAAPAAAAZHJzL2Rvd25yZXYu&#10;eG1sTI/BTsMwDIbvSLxDZCRuW1JGx1qaTgjEFcQGSNyyxmsrGqdqsrW8/bzTuP2WP/3+XKwn14kj&#10;DqH1pCGZKxBIlbct1Ro+t6+zFYgQDVnTeUINfxhgXV5fFSa3fqQPPG5iLbiEQm40NDH2uZShatCZ&#10;MPc9Eu/2fnAm8jjU0g5m5HLXyTulltKZlvhCY3p8brD63Rychq+3/c/3vXqvX1zaj35Sklwmtb69&#10;mZ4eQUSc4gWGsz6rQ8lOO38gG0SnIV2lTGqYJVnC6UwkD4sFiB2nLAVZFvL/D+UJAAD//wMAUEsB&#10;Ai0AFAAGAAgAAAAhALaDOJL+AAAA4QEAABMAAAAAAAAAAAAAAAAAAAAAAFtDb250ZW50X1R5cGVz&#10;XS54bWxQSwECLQAUAAYACAAAACEAOP0h/9YAAACUAQAACwAAAAAAAAAAAAAAAAAvAQAAX3JlbHMv&#10;LnJlbHNQSwECLQAUAAYACAAAACEAy8+9T2ICAAA1BQAADgAAAAAAAAAAAAAAAAAuAgAAZHJzL2Uy&#10;b0RvYy54bWxQSwECLQAUAAYACAAAACEAzNSMnN4AAAALAQAADwAAAAAAAAAAAAAAAAC8BAAAZHJz&#10;L2Rvd25yZXYueG1sUEsFBgAAAAAEAAQA8wAAAMcFAAAAAA==&#10;" filled="f" stroked="f">
              <v:textbox>
                <w:txbxContent>
                  <w:p w14:paraId="2DFEAA46" w14:textId="4238D5D1" w:rsidR="00A818F1" w:rsidRPr="0045730B" w:rsidRDefault="007C1BEA"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Greening the Pipeline</w:t>
                    </w:r>
                  </w:p>
                  <w:p w14:paraId="1DD7190C" w14:textId="3DC59291" w:rsidR="00A818F1" w:rsidRPr="0045730B" w:rsidRDefault="007C1BEA" w:rsidP="00A21DE6">
                    <w:pPr>
                      <w:pStyle w:val="Heading1"/>
                      <w:ind w:left="284"/>
                      <w:rPr>
                        <w:rFonts w:cs="Arial"/>
                        <w:sz w:val="32"/>
                        <w:szCs w:val="32"/>
                      </w:rPr>
                    </w:pPr>
                    <w:r>
                      <w:rPr>
                        <w:rFonts w:cs="Arial"/>
                        <w:sz w:val="32"/>
                        <w:szCs w:val="32"/>
                      </w:rPr>
                      <w:t>Creating a new park</w:t>
                    </w:r>
                    <w:r w:rsidR="00073B18" w:rsidRPr="0045730B">
                      <w:rPr>
                        <w:rFonts w:cs="Arial"/>
                        <w:sz w:val="32"/>
                        <w:szCs w:val="32"/>
                      </w:rPr>
                      <w:t xml:space="preserve"> for Melbourne’s growing communities</w:t>
                    </w:r>
                  </w:p>
                </w:txbxContent>
              </v:textbox>
              <w10:wrap anchorx="page"/>
            </v:shape>
          </w:pict>
        </mc:Fallback>
      </mc:AlternateContent>
    </w:r>
    <w:r w:rsidR="008555F4">
      <w:rPr>
        <w:noProof/>
      </w:rPr>
      <w:drawing>
        <wp:anchor distT="0" distB="0" distL="114300" distR="114300" simplePos="0" relativeHeight="251658261" behindDoc="1" locked="0" layoutInCell="1" allowOverlap="1" wp14:anchorId="5B095888" wp14:editId="004837A8">
          <wp:simplePos x="0" y="0"/>
          <wp:positionH relativeFrom="page">
            <wp:align>right</wp:align>
          </wp:positionH>
          <wp:positionV relativeFrom="paragraph">
            <wp:posOffset>-192087</wp:posOffset>
          </wp:positionV>
          <wp:extent cx="3383065" cy="8828547"/>
          <wp:effectExtent l="0" t="0" r="8255" b="0"/>
          <wp:wrapNone/>
          <wp:docPr id="342" name="Picture 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34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rPr>
      <mc:AlternateContent>
        <mc:Choice Requires="wps">
          <w:drawing>
            <wp:anchor distT="0" distB="0" distL="114300" distR="114300" simplePos="0" relativeHeight="251658253" behindDoc="0" locked="0" layoutInCell="1" allowOverlap="1" wp14:anchorId="19103FAB" wp14:editId="4060CDFA">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3FAB" id="Text Box 10" o:spid="_x0000_s1031" type="#_x0000_t202" alt="Werribee Township Regional Park&#10;Creating a new park for Melbourne’s growing communities" style="position:absolute;margin-left:-205.8pt;margin-top:-133.9pt;width:229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9VYQIAADsFAAAOAAAAZHJzL2Uyb0RvYy54bWysVF9v2jAQf5+072D5fSQwthVEqFgrpkmo&#10;rUanPhvHLtEcn2cfJOzT9+wEyrq9dNqLfb7/97s7zy7b2rC98qECW/DhIOdMWQllZR8L/v1++e6C&#10;s4DClsKAVQU/qMAv52/fzBo3VSPYgimVZ+TEhmnjCr5FdNMsC3KrahEG4JQloQZfC6Snf8xKLxry&#10;XptslOcfswZ86TxIFQJxrzshnyf/WiuJt1oHhcwUnHLDdPp0buKZzWdi+uiF21ayT0P8Qxa1qCwF&#10;Pbm6FijYzld/uKor6SGAxoGEOgOtK6lSDVTNMH9RzXornEq1EDjBnWAK/8+tvNmv3Z1n2H6GlhoY&#10;AWlcmAZixnpa7et4U6aM5ATh4QSbapFJYo4m+cX7nESSZOPhZEg0ucmerZ0P+EVBzSJRcE9tSWiJ&#10;/Spgp3pUicEsLCtjUmuM/Y1BPjuOSr3trZ8TThQejIpWxn5TmlVlyjsy0lSpK+PZXtA8CCmVxVRy&#10;8kvaUUtT7NcY9vrRtMvqNcYnixQZLJ6M68qCTyi9SLv8cUxZd/oE9VndkcR201LhZ/3cQHmgNnvo&#10;NiA4uayoFysR8E54GnlqH60x3tKhDTQFh57ibAv+19/4UZ8mkaScNbRCBQ8/d8IrzsxXSzM6GY7H&#10;cefSY/zh04ge/lyyOZfYXX0F1JUhfRhOJjLqozmS2kP9QNu+iFFJJKyk2AXHI3mF3WLTbyHVYpGU&#10;aMucwJVdOxldR5TjpN23D8K7fhyRBvkGjssmpi+mstONlhYWOwRdpZGNOHeo9vjThqah73+T+AWc&#10;v5PW8583fwIAAP//AwBQSwMEFAAGAAgAAAAhABZUC6XhAAAADQEAAA8AAABkcnMvZG93bnJldi54&#10;bWxMj81OwzAQhO9IfQdrK3Fr7VQhlBCnqkBcQZQfiZsbb5Oo8TqK3Sa8PdsTve3ujGa/KTaT68QZ&#10;h9B60pAsFQikytuWag2fHy+LNYgQDVnTeUINvxhgU85uCpNbP9I7nnexFhxCITcamhj7XMpQNehM&#10;WPoeibWDH5yJvA61tIMZOdx1cqVUJp1piT80psenBqvj7uQ0fL0efr5T9VY/u7t+9JOS5B6k1rfz&#10;afsIIuIU/81wwWd0KJlp709kg+g0LNIkydjL0yq75xbsSbMUxP5yUckaZFnI6xblHwAAAP//AwBQ&#10;SwECLQAUAAYACAAAACEAtoM4kv4AAADhAQAAEwAAAAAAAAAAAAAAAAAAAAAAW0NvbnRlbnRfVHlw&#10;ZXNdLnhtbFBLAQItABQABgAIAAAAIQA4/SH/1gAAAJQBAAALAAAAAAAAAAAAAAAAAC8BAABfcmVs&#10;cy8ucmVsc1BLAQItABQABgAIAAAAIQBSWr9VYQIAADsFAAAOAAAAAAAAAAAAAAAAAC4CAABkcnMv&#10;ZTJvRG9jLnhtbFBLAQItABQABgAIAAAAIQAWVAul4QAAAA0BAAAPAAAAAAAAAAAAAAAAALsEAABk&#10;cnMvZG93bnJldi54bWxQSwUGAAAAAAQABADzAAAAyQU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073B18">
      <w:rPr>
        <w:noProof/>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324" name="Picture 32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77777777" w:rsidR="00A818F1" w:rsidRPr="00CA0EF7" w:rsidRDefault="00073B18" w:rsidP="00A818F1">
    <w:pPr>
      <w:pStyle w:val="Header"/>
    </w:pPr>
    <w:r>
      <w:rPr>
        <w:noProof/>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76C6FF57" w:rsidR="00A818F1" w:rsidRDefault="00073B18" w:rsidP="00A818F1">
    <w:pPr>
      <w:pStyle w:val="Introduction"/>
    </w:pPr>
    <w:r>
      <w:rPr>
        <w:noProof/>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8"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AC96" id="_x0000_t202" coordsize="21600,21600" o:spt="202" path="m,l,21600r21600,l21600,xe">
              <v:stroke joinstyle="miter"/>
              <v:path gradientshapeok="t" o:connecttype="rect"/>
            </v:shapetype>
            <v:shape id="Text Box 14" o:spid="_x0000_s1038" type="#_x0000_t202" alt="Werribee Township Regional Park&#10;Creating a new park for Melbourne’s growing communities" style="position:absolute;margin-left:-205.8pt;margin-top:-137pt;width:215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9+ZAIAADsFAAAOAAAAZHJzL2Uyb0RvYy54bWysVEtvEzEQviPxHyzfyW5CQkPUTRVaBSFV&#10;bUWKena8drPC6zH2JLvh1zP2bh4ULkVc7PG855sZX161tWE75UMFtuDDQc6ZshLKyj4X/Nvj8t2U&#10;s4DClsKAVQXfq8Cv5m/fXDZupkawAVMqz8iJDbPGFXyD6GZZFuRG1SIMwClLQg2+FkhP/5yVXjTk&#10;vTbZKM8/ZA340nmQKgTi3nRCPk/+tVYS77UOCpkpOOWG6fTpXMczm1+K2bMXblPJPg3xD1nUorIU&#10;9OjqRqBgW1/94aqupIcAGgcS6gy0rqRKNVA1w/xFNauNcCrVQuAEd4Qp/D+38m63cg+eYfsJWmpg&#10;BKRxYRaIGetpta/jTZkykhOE+yNsqkUmiTm6eJ9PchJJkk3y8XQ0iW6yk7XzAT8rqFkkCu6pLQkt&#10;sbsN2KkeVGIwC8vKmNQaY39jkM+Oo1Jve+tTwonCvVHRytivSrOqTHlHRpoqdW082wmaByGlsphK&#10;Tn5JO2ppiv0aw14/mnZZvcb4aJEig8WjcV1Z8AmlF2mX3w8p606foD6rO5LYrlsqvODTQz/XUO6p&#10;zR66DQhOLivqxa0I+CA8jTy1j9YY7+nQBpqCQ09xtgH/82/8qE+TSFLOGlqhgocfW+EVZ+aLpRn9&#10;OByP486lx3hyMaKHP5eszyV2W18DdWVIH4aTiYz6aA6k9lA/0bYvYlQSCSspdsHxQF5jt9j0W0i1&#10;WCQl2jIn8NaunIyuI8px0h7bJ+FdP45Ig3wHh2UTsxdT2elGSwuLLYKu0shGnDtUe/xpQ9PQ979J&#10;/ALO30nr9OfNfwEAAP//AwBQSwMEFAAGAAgAAAAhAIqKcWHhAAAADQEAAA8AAABkcnMvZG93bnJl&#10;di54bWxMj81OwzAQhO9IvIO1SNxaO5Vb2hCnQiCuIMqPxM2Nt0lEvI5itwlvz/ZEb7s7o9lviu3k&#10;O3HCIbaBDGRzBQKpCq6l2sDH+/NsDSImS852gdDAL0bYltdXhc1dGOkNT7tUCw6hmFsDTUp9LmWs&#10;GvQ2zkOPxNohDN4mXodausGOHO47uVBqJb1tiT80tsfHBquf3dEb+Hw5fH9p9Vo/+WU/hklJ8htp&#10;zO3N9HAPIuGU/s1wxmd0KJlpH47kougMzHSWrdjL0+JOc62zZ61B7PmSbfQSZFnIyxblHwAAAP//&#10;AwBQSwECLQAUAAYACAAAACEAtoM4kv4AAADhAQAAEwAAAAAAAAAAAAAAAAAAAAAAW0NvbnRlbnRf&#10;VHlwZXNdLnhtbFBLAQItABQABgAIAAAAIQA4/SH/1gAAAJQBAAALAAAAAAAAAAAAAAAAAC8BAABf&#10;cmVscy8ucmVsc1BLAQItABQABgAIAAAAIQDI1x9+ZAIAADsFAAAOAAAAAAAAAAAAAAAAAC4CAABk&#10;cnMvZTJvRG9jLnhtbFBLAQItABQABgAIAAAAIQCKinFh4QAAAA0BAAAPAAAAAAAAAAAAAAAAAL4E&#10;AABkcnMvZG93bnJldi54bWxQSwUGAAAAAAQABADzAAAAzAU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Pr>
        <w:noProof/>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25" name="Picture 25"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7777777" w:rsidR="00A818F1" w:rsidRPr="00CA0EF7" w:rsidRDefault="00073B18" w:rsidP="00A818F1">
    <w:pPr>
      <w:pStyle w:val="Header"/>
    </w:pPr>
    <w:r>
      <w:rPr>
        <w:noProof/>
      </w:rPr>
      <w:drawing>
        <wp:anchor distT="0" distB="0" distL="114300" distR="114300" simplePos="0" relativeHeight="251658262" behindDoc="1" locked="0" layoutInCell="1" allowOverlap="1" wp14:anchorId="4AF21F8B" wp14:editId="2F2AAEE0">
          <wp:simplePos x="0" y="0"/>
          <wp:positionH relativeFrom="page">
            <wp:posOffset>-50956</wp:posOffset>
          </wp:positionH>
          <wp:positionV relativeFrom="page">
            <wp:align>top</wp:align>
          </wp:positionV>
          <wp:extent cx="7585232" cy="10727323"/>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85232" cy="10727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F20361"/>
    <w:multiLevelType w:val="hybridMultilevel"/>
    <w:tmpl w:val="AB3A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2"/>
  </w:num>
  <w:num w:numId="2" w16cid:durableId="2068020220">
    <w:abstractNumId w:val="0"/>
  </w:num>
  <w:num w:numId="3" w16cid:durableId="1036734876">
    <w:abstractNumId w:val="3"/>
  </w:num>
  <w:num w:numId="4" w16cid:durableId="461316062">
    <w:abstractNumId w:val="0"/>
  </w:num>
  <w:num w:numId="5" w16cid:durableId="69307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3"/>
    <w:rsid w:val="000004B4"/>
    <w:rsid w:val="0000255C"/>
    <w:rsid w:val="000077E6"/>
    <w:rsid w:val="0001027C"/>
    <w:rsid w:val="000126BB"/>
    <w:rsid w:val="00012701"/>
    <w:rsid w:val="00013557"/>
    <w:rsid w:val="00013E8C"/>
    <w:rsid w:val="00015C4F"/>
    <w:rsid w:val="000162E7"/>
    <w:rsid w:val="000167A8"/>
    <w:rsid w:val="0002136A"/>
    <w:rsid w:val="000214F4"/>
    <w:rsid w:val="00022646"/>
    <w:rsid w:val="00022F8C"/>
    <w:rsid w:val="00024C01"/>
    <w:rsid w:val="00025570"/>
    <w:rsid w:val="000260B1"/>
    <w:rsid w:val="0003294C"/>
    <w:rsid w:val="00034D87"/>
    <w:rsid w:val="00035FD9"/>
    <w:rsid w:val="00036BDE"/>
    <w:rsid w:val="00037441"/>
    <w:rsid w:val="00040254"/>
    <w:rsid w:val="000477EF"/>
    <w:rsid w:val="000512B6"/>
    <w:rsid w:val="00052A8A"/>
    <w:rsid w:val="000530BF"/>
    <w:rsid w:val="0005699C"/>
    <w:rsid w:val="000573F4"/>
    <w:rsid w:val="00060156"/>
    <w:rsid w:val="0006049B"/>
    <w:rsid w:val="00060F39"/>
    <w:rsid w:val="000621C8"/>
    <w:rsid w:val="00062E4B"/>
    <w:rsid w:val="00062E66"/>
    <w:rsid w:val="0006328D"/>
    <w:rsid w:val="00064903"/>
    <w:rsid w:val="00066FFA"/>
    <w:rsid w:val="00067093"/>
    <w:rsid w:val="00073B18"/>
    <w:rsid w:val="00074AFC"/>
    <w:rsid w:val="00076D6E"/>
    <w:rsid w:val="00083A49"/>
    <w:rsid w:val="00084522"/>
    <w:rsid w:val="00085D2F"/>
    <w:rsid w:val="0008747E"/>
    <w:rsid w:val="000912D2"/>
    <w:rsid w:val="00096DA7"/>
    <w:rsid w:val="00096DD4"/>
    <w:rsid w:val="0009788B"/>
    <w:rsid w:val="00097F06"/>
    <w:rsid w:val="000A007A"/>
    <w:rsid w:val="000A4B58"/>
    <w:rsid w:val="000B0677"/>
    <w:rsid w:val="000B0E35"/>
    <w:rsid w:val="000B29AA"/>
    <w:rsid w:val="000B35D7"/>
    <w:rsid w:val="000B6F14"/>
    <w:rsid w:val="000B7823"/>
    <w:rsid w:val="000B7FA2"/>
    <w:rsid w:val="000C3CA2"/>
    <w:rsid w:val="000C5056"/>
    <w:rsid w:val="000C53CE"/>
    <w:rsid w:val="000C6270"/>
    <w:rsid w:val="000C6466"/>
    <w:rsid w:val="000C681C"/>
    <w:rsid w:val="000C696D"/>
    <w:rsid w:val="000D0B11"/>
    <w:rsid w:val="000D2670"/>
    <w:rsid w:val="000D6066"/>
    <w:rsid w:val="000D7FC4"/>
    <w:rsid w:val="000E5FB3"/>
    <w:rsid w:val="000E7A72"/>
    <w:rsid w:val="000F25BC"/>
    <w:rsid w:val="001009FB"/>
    <w:rsid w:val="00100F46"/>
    <w:rsid w:val="001019EA"/>
    <w:rsid w:val="0010636A"/>
    <w:rsid w:val="00107B20"/>
    <w:rsid w:val="00112088"/>
    <w:rsid w:val="0011237D"/>
    <w:rsid w:val="00112732"/>
    <w:rsid w:val="00113525"/>
    <w:rsid w:val="00120F29"/>
    <w:rsid w:val="001220B9"/>
    <w:rsid w:val="0012368A"/>
    <w:rsid w:val="00123923"/>
    <w:rsid w:val="001251DA"/>
    <w:rsid w:val="00127D66"/>
    <w:rsid w:val="00130E91"/>
    <w:rsid w:val="0013100F"/>
    <w:rsid w:val="00132872"/>
    <w:rsid w:val="001354D1"/>
    <w:rsid w:val="001372B8"/>
    <w:rsid w:val="00137FDD"/>
    <w:rsid w:val="00140416"/>
    <w:rsid w:val="001464D8"/>
    <w:rsid w:val="0014770F"/>
    <w:rsid w:val="0015112B"/>
    <w:rsid w:val="0015427A"/>
    <w:rsid w:val="001555CB"/>
    <w:rsid w:val="00160D7A"/>
    <w:rsid w:val="001623ED"/>
    <w:rsid w:val="00162539"/>
    <w:rsid w:val="00162D25"/>
    <w:rsid w:val="00163D39"/>
    <w:rsid w:val="00170087"/>
    <w:rsid w:val="001701AD"/>
    <w:rsid w:val="0017061D"/>
    <w:rsid w:val="00170AC9"/>
    <w:rsid w:val="00171253"/>
    <w:rsid w:val="00171772"/>
    <w:rsid w:val="00174D29"/>
    <w:rsid w:val="00177DD9"/>
    <w:rsid w:val="00181937"/>
    <w:rsid w:val="001836C9"/>
    <w:rsid w:val="00184C38"/>
    <w:rsid w:val="00185950"/>
    <w:rsid w:val="00187695"/>
    <w:rsid w:val="001905D2"/>
    <w:rsid w:val="00190979"/>
    <w:rsid w:val="00191DB9"/>
    <w:rsid w:val="00194269"/>
    <w:rsid w:val="001958B2"/>
    <w:rsid w:val="00196B20"/>
    <w:rsid w:val="001974C3"/>
    <w:rsid w:val="001A40A0"/>
    <w:rsid w:val="001A71DA"/>
    <w:rsid w:val="001B1231"/>
    <w:rsid w:val="001B1BD4"/>
    <w:rsid w:val="001B2EB4"/>
    <w:rsid w:val="001B52BC"/>
    <w:rsid w:val="001C0018"/>
    <w:rsid w:val="001C1C1C"/>
    <w:rsid w:val="001C20C0"/>
    <w:rsid w:val="001C55C5"/>
    <w:rsid w:val="001C65DC"/>
    <w:rsid w:val="001C7587"/>
    <w:rsid w:val="001D0595"/>
    <w:rsid w:val="001D0823"/>
    <w:rsid w:val="001D0F1A"/>
    <w:rsid w:val="001D14CF"/>
    <w:rsid w:val="001D6370"/>
    <w:rsid w:val="001E3B08"/>
    <w:rsid w:val="001E4B4E"/>
    <w:rsid w:val="001E4E90"/>
    <w:rsid w:val="001E5E8F"/>
    <w:rsid w:val="001E6DE4"/>
    <w:rsid w:val="001F14D7"/>
    <w:rsid w:val="001F2B9B"/>
    <w:rsid w:val="001F4DAE"/>
    <w:rsid w:val="001F5B58"/>
    <w:rsid w:val="001F5BB4"/>
    <w:rsid w:val="001F6012"/>
    <w:rsid w:val="00200D79"/>
    <w:rsid w:val="002016EF"/>
    <w:rsid w:val="00201EF9"/>
    <w:rsid w:val="00202E63"/>
    <w:rsid w:val="00204E75"/>
    <w:rsid w:val="00206A6F"/>
    <w:rsid w:val="002079AF"/>
    <w:rsid w:val="00207A5A"/>
    <w:rsid w:val="00207AF7"/>
    <w:rsid w:val="00211ACA"/>
    <w:rsid w:val="0021759A"/>
    <w:rsid w:val="00222E76"/>
    <w:rsid w:val="0022481C"/>
    <w:rsid w:val="00226BFB"/>
    <w:rsid w:val="00226DFD"/>
    <w:rsid w:val="00232A6A"/>
    <w:rsid w:val="00233C3E"/>
    <w:rsid w:val="002346D9"/>
    <w:rsid w:val="0023637B"/>
    <w:rsid w:val="00236F08"/>
    <w:rsid w:val="00237553"/>
    <w:rsid w:val="00242CA6"/>
    <w:rsid w:val="00243458"/>
    <w:rsid w:val="00247658"/>
    <w:rsid w:val="00247BA6"/>
    <w:rsid w:val="002500B3"/>
    <w:rsid w:val="002501D0"/>
    <w:rsid w:val="002506B6"/>
    <w:rsid w:val="00250A24"/>
    <w:rsid w:val="00253B4C"/>
    <w:rsid w:val="0025503A"/>
    <w:rsid w:val="00255568"/>
    <w:rsid w:val="002576E1"/>
    <w:rsid w:val="00260587"/>
    <w:rsid w:val="00261920"/>
    <w:rsid w:val="0026452B"/>
    <w:rsid w:val="00265107"/>
    <w:rsid w:val="00275A38"/>
    <w:rsid w:val="00275BBA"/>
    <w:rsid w:val="00276D64"/>
    <w:rsid w:val="00277572"/>
    <w:rsid w:val="002825FF"/>
    <w:rsid w:val="0028796E"/>
    <w:rsid w:val="00287F9E"/>
    <w:rsid w:val="0029004E"/>
    <w:rsid w:val="00290257"/>
    <w:rsid w:val="00290B95"/>
    <w:rsid w:val="00291B9B"/>
    <w:rsid w:val="00292627"/>
    <w:rsid w:val="00295850"/>
    <w:rsid w:val="002A02C0"/>
    <w:rsid w:val="002A0BE5"/>
    <w:rsid w:val="002A5C63"/>
    <w:rsid w:val="002A69EF"/>
    <w:rsid w:val="002A6FA4"/>
    <w:rsid w:val="002B1045"/>
    <w:rsid w:val="002B18D7"/>
    <w:rsid w:val="002B2AD1"/>
    <w:rsid w:val="002B519E"/>
    <w:rsid w:val="002B7D5A"/>
    <w:rsid w:val="002C11BF"/>
    <w:rsid w:val="002C22CF"/>
    <w:rsid w:val="002C23F8"/>
    <w:rsid w:val="002C3C12"/>
    <w:rsid w:val="002C4F38"/>
    <w:rsid w:val="002C5017"/>
    <w:rsid w:val="002C5C10"/>
    <w:rsid w:val="002D19DE"/>
    <w:rsid w:val="002D3159"/>
    <w:rsid w:val="002D3AC3"/>
    <w:rsid w:val="002D6AEA"/>
    <w:rsid w:val="002E236B"/>
    <w:rsid w:val="002E2C42"/>
    <w:rsid w:val="002E6125"/>
    <w:rsid w:val="002F15D4"/>
    <w:rsid w:val="002F3661"/>
    <w:rsid w:val="002F420C"/>
    <w:rsid w:val="00302644"/>
    <w:rsid w:val="003038A3"/>
    <w:rsid w:val="00303C22"/>
    <w:rsid w:val="0030569B"/>
    <w:rsid w:val="003064F7"/>
    <w:rsid w:val="00306752"/>
    <w:rsid w:val="00310A8F"/>
    <w:rsid w:val="00312983"/>
    <w:rsid w:val="00314B08"/>
    <w:rsid w:val="003177F7"/>
    <w:rsid w:val="00322D49"/>
    <w:rsid w:val="0032531B"/>
    <w:rsid w:val="00325BD2"/>
    <w:rsid w:val="003309B7"/>
    <w:rsid w:val="00330D94"/>
    <w:rsid w:val="00333630"/>
    <w:rsid w:val="003346D9"/>
    <w:rsid w:val="00340A4E"/>
    <w:rsid w:val="0034232A"/>
    <w:rsid w:val="00342E40"/>
    <w:rsid w:val="00345A5D"/>
    <w:rsid w:val="00354BDB"/>
    <w:rsid w:val="00354E63"/>
    <w:rsid w:val="00355C23"/>
    <w:rsid w:val="00362E35"/>
    <w:rsid w:val="003636BC"/>
    <w:rsid w:val="00365E5D"/>
    <w:rsid w:val="00367A69"/>
    <w:rsid w:val="00372CDF"/>
    <w:rsid w:val="00373414"/>
    <w:rsid w:val="00373D8E"/>
    <w:rsid w:val="0037559F"/>
    <w:rsid w:val="00376063"/>
    <w:rsid w:val="00383AC0"/>
    <w:rsid w:val="00383B4E"/>
    <w:rsid w:val="00384576"/>
    <w:rsid w:val="00385D1A"/>
    <w:rsid w:val="00390E8F"/>
    <w:rsid w:val="00395710"/>
    <w:rsid w:val="00396568"/>
    <w:rsid w:val="003A187D"/>
    <w:rsid w:val="003A21D2"/>
    <w:rsid w:val="003A4394"/>
    <w:rsid w:val="003A4BAD"/>
    <w:rsid w:val="003A4C61"/>
    <w:rsid w:val="003A574C"/>
    <w:rsid w:val="003A7FB6"/>
    <w:rsid w:val="003B1E89"/>
    <w:rsid w:val="003B5CB3"/>
    <w:rsid w:val="003B685E"/>
    <w:rsid w:val="003B75DD"/>
    <w:rsid w:val="003C1B8C"/>
    <w:rsid w:val="003C1D6C"/>
    <w:rsid w:val="003C5C63"/>
    <w:rsid w:val="003C60E6"/>
    <w:rsid w:val="003D0780"/>
    <w:rsid w:val="003D26BD"/>
    <w:rsid w:val="003D2AF4"/>
    <w:rsid w:val="003D5755"/>
    <w:rsid w:val="003D7463"/>
    <w:rsid w:val="003E1D52"/>
    <w:rsid w:val="003E1D79"/>
    <w:rsid w:val="003E3BBB"/>
    <w:rsid w:val="003E57BC"/>
    <w:rsid w:val="003F186E"/>
    <w:rsid w:val="003F50E5"/>
    <w:rsid w:val="003F52F1"/>
    <w:rsid w:val="003F5E9A"/>
    <w:rsid w:val="003F6BB7"/>
    <w:rsid w:val="00410B81"/>
    <w:rsid w:val="00415BB1"/>
    <w:rsid w:val="00416D3A"/>
    <w:rsid w:val="00426A73"/>
    <w:rsid w:val="00434E98"/>
    <w:rsid w:val="00435B98"/>
    <w:rsid w:val="004408E2"/>
    <w:rsid w:val="00440F9E"/>
    <w:rsid w:val="0044314A"/>
    <w:rsid w:val="00446314"/>
    <w:rsid w:val="00446650"/>
    <w:rsid w:val="004515CA"/>
    <w:rsid w:val="0045472A"/>
    <w:rsid w:val="0045730B"/>
    <w:rsid w:val="00460CFE"/>
    <w:rsid w:val="00461583"/>
    <w:rsid w:val="00463A2B"/>
    <w:rsid w:val="00466193"/>
    <w:rsid w:val="00471320"/>
    <w:rsid w:val="00482317"/>
    <w:rsid w:val="00482847"/>
    <w:rsid w:val="00484AEC"/>
    <w:rsid w:val="0049241A"/>
    <w:rsid w:val="004927C0"/>
    <w:rsid w:val="00492FF8"/>
    <w:rsid w:val="00493266"/>
    <w:rsid w:val="004A0F9A"/>
    <w:rsid w:val="004A3D20"/>
    <w:rsid w:val="004A445C"/>
    <w:rsid w:val="004A7EE9"/>
    <w:rsid w:val="004B067F"/>
    <w:rsid w:val="004B1118"/>
    <w:rsid w:val="004B460E"/>
    <w:rsid w:val="004B72A7"/>
    <w:rsid w:val="004B784C"/>
    <w:rsid w:val="004C02B3"/>
    <w:rsid w:val="004C1B31"/>
    <w:rsid w:val="004C3991"/>
    <w:rsid w:val="004C3EC2"/>
    <w:rsid w:val="004C647D"/>
    <w:rsid w:val="004C7277"/>
    <w:rsid w:val="004C7F2B"/>
    <w:rsid w:val="004D13A8"/>
    <w:rsid w:val="004D24F2"/>
    <w:rsid w:val="004D2B47"/>
    <w:rsid w:val="004D313F"/>
    <w:rsid w:val="004D3D85"/>
    <w:rsid w:val="004D3FF5"/>
    <w:rsid w:val="004D72A4"/>
    <w:rsid w:val="004E07CD"/>
    <w:rsid w:val="004E0F39"/>
    <w:rsid w:val="004E1C2E"/>
    <w:rsid w:val="004E38D7"/>
    <w:rsid w:val="004E552B"/>
    <w:rsid w:val="004E65EE"/>
    <w:rsid w:val="004E7396"/>
    <w:rsid w:val="004F2373"/>
    <w:rsid w:val="004F388D"/>
    <w:rsid w:val="004F604F"/>
    <w:rsid w:val="004F66A9"/>
    <w:rsid w:val="005003B3"/>
    <w:rsid w:val="005004B1"/>
    <w:rsid w:val="00500DFE"/>
    <w:rsid w:val="00504686"/>
    <w:rsid w:val="00505EF0"/>
    <w:rsid w:val="0050622C"/>
    <w:rsid w:val="00506A80"/>
    <w:rsid w:val="00516921"/>
    <w:rsid w:val="0052136E"/>
    <w:rsid w:val="00521494"/>
    <w:rsid w:val="005248E2"/>
    <w:rsid w:val="00526436"/>
    <w:rsid w:val="00526844"/>
    <w:rsid w:val="0053055A"/>
    <w:rsid w:val="00532067"/>
    <w:rsid w:val="0053751E"/>
    <w:rsid w:val="00540095"/>
    <w:rsid w:val="00540939"/>
    <w:rsid w:val="00543205"/>
    <w:rsid w:val="00544B4F"/>
    <w:rsid w:val="0055029A"/>
    <w:rsid w:val="005512A9"/>
    <w:rsid w:val="00557A15"/>
    <w:rsid w:val="0056071D"/>
    <w:rsid w:val="00561CD8"/>
    <w:rsid w:val="005661F1"/>
    <w:rsid w:val="005663F8"/>
    <w:rsid w:val="00571257"/>
    <w:rsid w:val="005712E5"/>
    <w:rsid w:val="00573F75"/>
    <w:rsid w:val="005756F4"/>
    <w:rsid w:val="00576A38"/>
    <w:rsid w:val="00577706"/>
    <w:rsid w:val="00580787"/>
    <w:rsid w:val="0058082D"/>
    <w:rsid w:val="00583189"/>
    <w:rsid w:val="00584339"/>
    <w:rsid w:val="00587750"/>
    <w:rsid w:val="00592F17"/>
    <w:rsid w:val="00595F6D"/>
    <w:rsid w:val="005961B2"/>
    <w:rsid w:val="00596C42"/>
    <w:rsid w:val="00597EDD"/>
    <w:rsid w:val="005A6D56"/>
    <w:rsid w:val="005B00E9"/>
    <w:rsid w:val="005B0AF6"/>
    <w:rsid w:val="005B128B"/>
    <w:rsid w:val="005B12F4"/>
    <w:rsid w:val="005B1B63"/>
    <w:rsid w:val="005B5934"/>
    <w:rsid w:val="005C425A"/>
    <w:rsid w:val="005C5BB9"/>
    <w:rsid w:val="005C5CC1"/>
    <w:rsid w:val="005D0CCF"/>
    <w:rsid w:val="005D298B"/>
    <w:rsid w:val="005D2A3D"/>
    <w:rsid w:val="005D4F3B"/>
    <w:rsid w:val="005D6798"/>
    <w:rsid w:val="005E156B"/>
    <w:rsid w:val="005E1A59"/>
    <w:rsid w:val="005E483B"/>
    <w:rsid w:val="005E54C5"/>
    <w:rsid w:val="0060007A"/>
    <w:rsid w:val="006007A0"/>
    <w:rsid w:val="00600FE1"/>
    <w:rsid w:val="006011B3"/>
    <w:rsid w:val="00603668"/>
    <w:rsid w:val="00604058"/>
    <w:rsid w:val="00606A21"/>
    <w:rsid w:val="00606F94"/>
    <w:rsid w:val="00613BFC"/>
    <w:rsid w:val="00614A89"/>
    <w:rsid w:val="00614E65"/>
    <w:rsid w:val="00617537"/>
    <w:rsid w:val="00617A2C"/>
    <w:rsid w:val="00620DC0"/>
    <w:rsid w:val="00623759"/>
    <w:rsid w:val="00625C06"/>
    <w:rsid w:val="00626C9D"/>
    <w:rsid w:val="00626E70"/>
    <w:rsid w:val="00630CA5"/>
    <w:rsid w:val="006328C4"/>
    <w:rsid w:val="00634112"/>
    <w:rsid w:val="006341FA"/>
    <w:rsid w:val="006407A8"/>
    <w:rsid w:val="00642652"/>
    <w:rsid w:val="0064332C"/>
    <w:rsid w:val="00643D39"/>
    <w:rsid w:val="00643DB8"/>
    <w:rsid w:val="00644110"/>
    <w:rsid w:val="00645EC5"/>
    <w:rsid w:val="00646649"/>
    <w:rsid w:val="00652340"/>
    <w:rsid w:val="00652762"/>
    <w:rsid w:val="00652DED"/>
    <w:rsid w:val="0065572A"/>
    <w:rsid w:val="00655E53"/>
    <w:rsid w:val="006578EB"/>
    <w:rsid w:val="0066060B"/>
    <w:rsid w:val="00661115"/>
    <w:rsid w:val="00664446"/>
    <w:rsid w:val="00666626"/>
    <w:rsid w:val="00670991"/>
    <w:rsid w:val="00670D0F"/>
    <w:rsid w:val="00670D13"/>
    <w:rsid w:val="00672453"/>
    <w:rsid w:val="00672511"/>
    <w:rsid w:val="00672EB8"/>
    <w:rsid w:val="00673BD3"/>
    <w:rsid w:val="006758A6"/>
    <w:rsid w:val="0067601E"/>
    <w:rsid w:val="00677BF5"/>
    <w:rsid w:val="00677EDE"/>
    <w:rsid w:val="00681E7D"/>
    <w:rsid w:val="00684814"/>
    <w:rsid w:val="0068674B"/>
    <w:rsid w:val="0069491C"/>
    <w:rsid w:val="006965F2"/>
    <w:rsid w:val="006A1068"/>
    <w:rsid w:val="006A13CC"/>
    <w:rsid w:val="006A78E3"/>
    <w:rsid w:val="006B79C7"/>
    <w:rsid w:val="006C379C"/>
    <w:rsid w:val="006C48A1"/>
    <w:rsid w:val="006C5590"/>
    <w:rsid w:val="006C7484"/>
    <w:rsid w:val="006C7A62"/>
    <w:rsid w:val="006D0A1B"/>
    <w:rsid w:val="006D1117"/>
    <w:rsid w:val="006D558A"/>
    <w:rsid w:val="006D5CC2"/>
    <w:rsid w:val="006D6454"/>
    <w:rsid w:val="006D655B"/>
    <w:rsid w:val="006E0938"/>
    <w:rsid w:val="006E0FDC"/>
    <w:rsid w:val="006E142B"/>
    <w:rsid w:val="006E2E05"/>
    <w:rsid w:val="006E6256"/>
    <w:rsid w:val="006F1F5A"/>
    <w:rsid w:val="006F5500"/>
    <w:rsid w:val="006F5552"/>
    <w:rsid w:val="006F5D2A"/>
    <w:rsid w:val="006F5E76"/>
    <w:rsid w:val="006F6D96"/>
    <w:rsid w:val="00700152"/>
    <w:rsid w:val="00707CD2"/>
    <w:rsid w:val="00710174"/>
    <w:rsid w:val="007230B1"/>
    <w:rsid w:val="007232DC"/>
    <w:rsid w:val="007239B3"/>
    <w:rsid w:val="00723EF7"/>
    <w:rsid w:val="00724457"/>
    <w:rsid w:val="007260B8"/>
    <w:rsid w:val="00726298"/>
    <w:rsid w:val="00730C6E"/>
    <w:rsid w:val="0073453B"/>
    <w:rsid w:val="00736580"/>
    <w:rsid w:val="00741550"/>
    <w:rsid w:val="00750CE6"/>
    <w:rsid w:val="00752ACA"/>
    <w:rsid w:val="00752B1A"/>
    <w:rsid w:val="007553D6"/>
    <w:rsid w:val="007569DC"/>
    <w:rsid w:val="00760706"/>
    <w:rsid w:val="007618F8"/>
    <w:rsid w:val="00761C87"/>
    <w:rsid w:val="00772708"/>
    <w:rsid w:val="00772797"/>
    <w:rsid w:val="00783E92"/>
    <w:rsid w:val="007858A9"/>
    <w:rsid w:val="00786876"/>
    <w:rsid w:val="00790C77"/>
    <w:rsid w:val="0079136A"/>
    <w:rsid w:val="00792F03"/>
    <w:rsid w:val="0079578C"/>
    <w:rsid w:val="007972EF"/>
    <w:rsid w:val="007A0350"/>
    <w:rsid w:val="007A0BCF"/>
    <w:rsid w:val="007A358D"/>
    <w:rsid w:val="007A626E"/>
    <w:rsid w:val="007A77F2"/>
    <w:rsid w:val="007B02BB"/>
    <w:rsid w:val="007B0637"/>
    <w:rsid w:val="007B38B1"/>
    <w:rsid w:val="007B5236"/>
    <w:rsid w:val="007B5C26"/>
    <w:rsid w:val="007B7787"/>
    <w:rsid w:val="007C03AF"/>
    <w:rsid w:val="007C0E94"/>
    <w:rsid w:val="007C1430"/>
    <w:rsid w:val="007C1769"/>
    <w:rsid w:val="007C1BEA"/>
    <w:rsid w:val="007C2630"/>
    <w:rsid w:val="007C314A"/>
    <w:rsid w:val="007C35F1"/>
    <w:rsid w:val="007C53EB"/>
    <w:rsid w:val="007C75AA"/>
    <w:rsid w:val="007D0543"/>
    <w:rsid w:val="007D1D43"/>
    <w:rsid w:val="007D77CB"/>
    <w:rsid w:val="007E1D3A"/>
    <w:rsid w:val="007E3145"/>
    <w:rsid w:val="007E3465"/>
    <w:rsid w:val="007E3FB2"/>
    <w:rsid w:val="007E4AF3"/>
    <w:rsid w:val="007E5550"/>
    <w:rsid w:val="007E55BD"/>
    <w:rsid w:val="007E66A7"/>
    <w:rsid w:val="007E688A"/>
    <w:rsid w:val="007F128E"/>
    <w:rsid w:val="007F1E4C"/>
    <w:rsid w:val="007F20F7"/>
    <w:rsid w:val="007F6233"/>
    <w:rsid w:val="007F74EF"/>
    <w:rsid w:val="007F7C64"/>
    <w:rsid w:val="00801897"/>
    <w:rsid w:val="0080240B"/>
    <w:rsid w:val="0080282E"/>
    <w:rsid w:val="00803ADE"/>
    <w:rsid w:val="00803BFF"/>
    <w:rsid w:val="00804CD3"/>
    <w:rsid w:val="0080557C"/>
    <w:rsid w:val="00805C24"/>
    <w:rsid w:val="00805E6B"/>
    <w:rsid w:val="00810F78"/>
    <w:rsid w:val="00810FE8"/>
    <w:rsid w:val="00815EBE"/>
    <w:rsid w:val="00820FC0"/>
    <w:rsid w:val="008246B8"/>
    <w:rsid w:val="00825CD4"/>
    <w:rsid w:val="00826C2F"/>
    <w:rsid w:val="00830FD7"/>
    <w:rsid w:val="008310B2"/>
    <w:rsid w:val="00831AAB"/>
    <w:rsid w:val="00834B62"/>
    <w:rsid w:val="00835893"/>
    <w:rsid w:val="00835B08"/>
    <w:rsid w:val="00842109"/>
    <w:rsid w:val="008439F8"/>
    <w:rsid w:val="00845738"/>
    <w:rsid w:val="00845938"/>
    <w:rsid w:val="008473C4"/>
    <w:rsid w:val="008502A8"/>
    <w:rsid w:val="00851969"/>
    <w:rsid w:val="00852950"/>
    <w:rsid w:val="008555F4"/>
    <w:rsid w:val="00862DCE"/>
    <w:rsid w:val="00870978"/>
    <w:rsid w:val="008712D7"/>
    <w:rsid w:val="00872872"/>
    <w:rsid w:val="008740D5"/>
    <w:rsid w:val="00875D38"/>
    <w:rsid w:val="008773FB"/>
    <w:rsid w:val="00882AAF"/>
    <w:rsid w:val="00883D1E"/>
    <w:rsid w:val="008925C0"/>
    <w:rsid w:val="0089678F"/>
    <w:rsid w:val="00897A83"/>
    <w:rsid w:val="008A248D"/>
    <w:rsid w:val="008A3D41"/>
    <w:rsid w:val="008A7383"/>
    <w:rsid w:val="008A7F8F"/>
    <w:rsid w:val="008B0316"/>
    <w:rsid w:val="008B1D97"/>
    <w:rsid w:val="008B1FFE"/>
    <w:rsid w:val="008B3066"/>
    <w:rsid w:val="008B4B9E"/>
    <w:rsid w:val="008B4E5C"/>
    <w:rsid w:val="008B79C5"/>
    <w:rsid w:val="008C13E9"/>
    <w:rsid w:val="008C346A"/>
    <w:rsid w:val="008C7965"/>
    <w:rsid w:val="008D0552"/>
    <w:rsid w:val="008E0000"/>
    <w:rsid w:val="008E2DB3"/>
    <w:rsid w:val="008E2EC3"/>
    <w:rsid w:val="008E42C5"/>
    <w:rsid w:val="008E784A"/>
    <w:rsid w:val="008F09B9"/>
    <w:rsid w:val="008F140A"/>
    <w:rsid w:val="008F2EA5"/>
    <w:rsid w:val="008F3CCB"/>
    <w:rsid w:val="00904EA6"/>
    <w:rsid w:val="0091075B"/>
    <w:rsid w:val="00914EA1"/>
    <w:rsid w:val="0092091C"/>
    <w:rsid w:val="00922338"/>
    <w:rsid w:val="00922492"/>
    <w:rsid w:val="009247DE"/>
    <w:rsid w:val="0092508D"/>
    <w:rsid w:val="00930B5A"/>
    <w:rsid w:val="00934498"/>
    <w:rsid w:val="009358F6"/>
    <w:rsid w:val="00935B18"/>
    <w:rsid w:val="00937CE4"/>
    <w:rsid w:val="00941812"/>
    <w:rsid w:val="009456C5"/>
    <w:rsid w:val="00946E97"/>
    <w:rsid w:val="009526B6"/>
    <w:rsid w:val="00954E5C"/>
    <w:rsid w:val="00954F11"/>
    <w:rsid w:val="009566CB"/>
    <w:rsid w:val="009608E2"/>
    <w:rsid w:val="0096247F"/>
    <w:rsid w:val="00962ACE"/>
    <w:rsid w:val="009630B9"/>
    <w:rsid w:val="00964EFD"/>
    <w:rsid w:val="00966C52"/>
    <w:rsid w:val="00967879"/>
    <w:rsid w:val="00971732"/>
    <w:rsid w:val="00976559"/>
    <w:rsid w:val="00980F77"/>
    <w:rsid w:val="00983297"/>
    <w:rsid w:val="00983334"/>
    <w:rsid w:val="00985A72"/>
    <w:rsid w:val="009906B8"/>
    <w:rsid w:val="009907E0"/>
    <w:rsid w:val="0099187C"/>
    <w:rsid w:val="0099242A"/>
    <w:rsid w:val="00993B85"/>
    <w:rsid w:val="00994DD3"/>
    <w:rsid w:val="009A291F"/>
    <w:rsid w:val="009A6F3A"/>
    <w:rsid w:val="009A76BC"/>
    <w:rsid w:val="009B5CB1"/>
    <w:rsid w:val="009C111C"/>
    <w:rsid w:val="009C1377"/>
    <w:rsid w:val="009C5A9F"/>
    <w:rsid w:val="009D37AB"/>
    <w:rsid w:val="009D5318"/>
    <w:rsid w:val="009E25E7"/>
    <w:rsid w:val="009E2EF8"/>
    <w:rsid w:val="009E3794"/>
    <w:rsid w:val="009E40F6"/>
    <w:rsid w:val="009E4D72"/>
    <w:rsid w:val="009E78F4"/>
    <w:rsid w:val="009F09E4"/>
    <w:rsid w:val="009F0B88"/>
    <w:rsid w:val="009F52DA"/>
    <w:rsid w:val="009F5E88"/>
    <w:rsid w:val="009F6858"/>
    <w:rsid w:val="00A00445"/>
    <w:rsid w:val="00A010A5"/>
    <w:rsid w:val="00A02404"/>
    <w:rsid w:val="00A03EDF"/>
    <w:rsid w:val="00A10A01"/>
    <w:rsid w:val="00A127DC"/>
    <w:rsid w:val="00A128AD"/>
    <w:rsid w:val="00A12B50"/>
    <w:rsid w:val="00A13103"/>
    <w:rsid w:val="00A13D64"/>
    <w:rsid w:val="00A17B62"/>
    <w:rsid w:val="00A21DE6"/>
    <w:rsid w:val="00A2395E"/>
    <w:rsid w:val="00A31E59"/>
    <w:rsid w:val="00A34D4F"/>
    <w:rsid w:val="00A3605A"/>
    <w:rsid w:val="00A36189"/>
    <w:rsid w:val="00A36E8B"/>
    <w:rsid w:val="00A41865"/>
    <w:rsid w:val="00A44125"/>
    <w:rsid w:val="00A443D4"/>
    <w:rsid w:val="00A451CC"/>
    <w:rsid w:val="00A45A80"/>
    <w:rsid w:val="00A45F94"/>
    <w:rsid w:val="00A46105"/>
    <w:rsid w:val="00A47334"/>
    <w:rsid w:val="00A524EF"/>
    <w:rsid w:val="00A56E4B"/>
    <w:rsid w:val="00A577F6"/>
    <w:rsid w:val="00A57F77"/>
    <w:rsid w:val="00A605FD"/>
    <w:rsid w:val="00A708D4"/>
    <w:rsid w:val="00A70AF5"/>
    <w:rsid w:val="00A747F7"/>
    <w:rsid w:val="00A74AAD"/>
    <w:rsid w:val="00A818F1"/>
    <w:rsid w:val="00A82558"/>
    <w:rsid w:val="00A82B05"/>
    <w:rsid w:val="00A860A2"/>
    <w:rsid w:val="00A917DB"/>
    <w:rsid w:val="00AA1123"/>
    <w:rsid w:val="00AA19C5"/>
    <w:rsid w:val="00AA5E8D"/>
    <w:rsid w:val="00AA79D9"/>
    <w:rsid w:val="00AA7ADC"/>
    <w:rsid w:val="00AB135C"/>
    <w:rsid w:val="00AB6837"/>
    <w:rsid w:val="00AC1030"/>
    <w:rsid w:val="00AC491A"/>
    <w:rsid w:val="00AC5383"/>
    <w:rsid w:val="00AC6252"/>
    <w:rsid w:val="00AC79EB"/>
    <w:rsid w:val="00AD192E"/>
    <w:rsid w:val="00AD4A54"/>
    <w:rsid w:val="00AD53EB"/>
    <w:rsid w:val="00AD7EFF"/>
    <w:rsid w:val="00AE21E3"/>
    <w:rsid w:val="00AE6519"/>
    <w:rsid w:val="00AF6BFF"/>
    <w:rsid w:val="00AF7D7D"/>
    <w:rsid w:val="00B001B5"/>
    <w:rsid w:val="00B009AD"/>
    <w:rsid w:val="00B035C5"/>
    <w:rsid w:val="00B03E89"/>
    <w:rsid w:val="00B06F84"/>
    <w:rsid w:val="00B07773"/>
    <w:rsid w:val="00B10166"/>
    <w:rsid w:val="00B1515F"/>
    <w:rsid w:val="00B15799"/>
    <w:rsid w:val="00B16047"/>
    <w:rsid w:val="00B17D33"/>
    <w:rsid w:val="00B211D2"/>
    <w:rsid w:val="00B21BFF"/>
    <w:rsid w:val="00B223C2"/>
    <w:rsid w:val="00B25556"/>
    <w:rsid w:val="00B309CA"/>
    <w:rsid w:val="00B31FC5"/>
    <w:rsid w:val="00B3411E"/>
    <w:rsid w:val="00B4210F"/>
    <w:rsid w:val="00B4345A"/>
    <w:rsid w:val="00B43556"/>
    <w:rsid w:val="00B435D6"/>
    <w:rsid w:val="00B46E54"/>
    <w:rsid w:val="00B518CD"/>
    <w:rsid w:val="00B57B23"/>
    <w:rsid w:val="00B63861"/>
    <w:rsid w:val="00B65D3D"/>
    <w:rsid w:val="00B7388E"/>
    <w:rsid w:val="00B74839"/>
    <w:rsid w:val="00B74DD5"/>
    <w:rsid w:val="00B80554"/>
    <w:rsid w:val="00B82B02"/>
    <w:rsid w:val="00B84805"/>
    <w:rsid w:val="00B90E52"/>
    <w:rsid w:val="00B91088"/>
    <w:rsid w:val="00B93887"/>
    <w:rsid w:val="00B9445A"/>
    <w:rsid w:val="00BA0DF2"/>
    <w:rsid w:val="00BA7B33"/>
    <w:rsid w:val="00BB128B"/>
    <w:rsid w:val="00BB221C"/>
    <w:rsid w:val="00BB310F"/>
    <w:rsid w:val="00BB47BF"/>
    <w:rsid w:val="00BB5C03"/>
    <w:rsid w:val="00BB5E8B"/>
    <w:rsid w:val="00BB6C73"/>
    <w:rsid w:val="00BC141A"/>
    <w:rsid w:val="00BC2F30"/>
    <w:rsid w:val="00BC3F9B"/>
    <w:rsid w:val="00BC6B6B"/>
    <w:rsid w:val="00BD110E"/>
    <w:rsid w:val="00BD2C29"/>
    <w:rsid w:val="00BD3307"/>
    <w:rsid w:val="00BD51AE"/>
    <w:rsid w:val="00BE36AC"/>
    <w:rsid w:val="00BE3F28"/>
    <w:rsid w:val="00BE6D63"/>
    <w:rsid w:val="00BF2C1A"/>
    <w:rsid w:val="00BF37F1"/>
    <w:rsid w:val="00BF6626"/>
    <w:rsid w:val="00BF7447"/>
    <w:rsid w:val="00BF7868"/>
    <w:rsid w:val="00C00B41"/>
    <w:rsid w:val="00C01923"/>
    <w:rsid w:val="00C01F57"/>
    <w:rsid w:val="00C01F90"/>
    <w:rsid w:val="00C04F55"/>
    <w:rsid w:val="00C05984"/>
    <w:rsid w:val="00C07754"/>
    <w:rsid w:val="00C10F53"/>
    <w:rsid w:val="00C11CC4"/>
    <w:rsid w:val="00C12407"/>
    <w:rsid w:val="00C14412"/>
    <w:rsid w:val="00C165EC"/>
    <w:rsid w:val="00C2094B"/>
    <w:rsid w:val="00C217AD"/>
    <w:rsid w:val="00C21BB0"/>
    <w:rsid w:val="00C22234"/>
    <w:rsid w:val="00C2238A"/>
    <w:rsid w:val="00C25B3B"/>
    <w:rsid w:val="00C31568"/>
    <w:rsid w:val="00C32F20"/>
    <w:rsid w:val="00C407B8"/>
    <w:rsid w:val="00C440C4"/>
    <w:rsid w:val="00C46130"/>
    <w:rsid w:val="00C5144E"/>
    <w:rsid w:val="00C53BFD"/>
    <w:rsid w:val="00C5415D"/>
    <w:rsid w:val="00C54927"/>
    <w:rsid w:val="00C56406"/>
    <w:rsid w:val="00C57B65"/>
    <w:rsid w:val="00C70377"/>
    <w:rsid w:val="00C727C4"/>
    <w:rsid w:val="00C777E4"/>
    <w:rsid w:val="00C84BDB"/>
    <w:rsid w:val="00C8749F"/>
    <w:rsid w:val="00C91EF6"/>
    <w:rsid w:val="00C9268D"/>
    <w:rsid w:val="00C94485"/>
    <w:rsid w:val="00C94CAE"/>
    <w:rsid w:val="00C975EF"/>
    <w:rsid w:val="00CA3EF8"/>
    <w:rsid w:val="00CA5CB2"/>
    <w:rsid w:val="00CA6458"/>
    <w:rsid w:val="00CB168D"/>
    <w:rsid w:val="00CB672C"/>
    <w:rsid w:val="00CB67FF"/>
    <w:rsid w:val="00CB6E04"/>
    <w:rsid w:val="00CB745B"/>
    <w:rsid w:val="00CB7A82"/>
    <w:rsid w:val="00CC0519"/>
    <w:rsid w:val="00CC1472"/>
    <w:rsid w:val="00CD23FE"/>
    <w:rsid w:val="00CD2DED"/>
    <w:rsid w:val="00CD5381"/>
    <w:rsid w:val="00CD562D"/>
    <w:rsid w:val="00CE009C"/>
    <w:rsid w:val="00CE1041"/>
    <w:rsid w:val="00CE1F2F"/>
    <w:rsid w:val="00CE2FEE"/>
    <w:rsid w:val="00CE52E3"/>
    <w:rsid w:val="00CE59EE"/>
    <w:rsid w:val="00CE728F"/>
    <w:rsid w:val="00CE72F6"/>
    <w:rsid w:val="00D03E35"/>
    <w:rsid w:val="00D04140"/>
    <w:rsid w:val="00D07023"/>
    <w:rsid w:val="00D1048E"/>
    <w:rsid w:val="00D149C2"/>
    <w:rsid w:val="00D16650"/>
    <w:rsid w:val="00D16B09"/>
    <w:rsid w:val="00D17A86"/>
    <w:rsid w:val="00D20224"/>
    <w:rsid w:val="00D22ED7"/>
    <w:rsid w:val="00D24CD7"/>
    <w:rsid w:val="00D26EEE"/>
    <w:rsid w:val="00D27B70"/>
    <w:rsid w:val="00D27E3A"/>
    <w:rsid w:val="00D327DE"/>
    <w:rsid w:val="00D33A5B"/>
    <w:rsid w:val="00D3557D"/>
    <w:rsid w:val="00D37347"/>
    <w:rsid w:val="00D441B0"/>
    <w:rsid w:val="00D47622"/>
    <w:rsid w:val="00D5396C"/>
    <w:rsid w:val="00D54440"/>
    <w:rsid w:val="00D54A0F"/>
    <w:rsid w:val="00D57327"/>
    <w:rsid w:val="00D61EE3"/>
    <w:rsid w:val="00D72FA1"/>
    <w:rsid w:val="00D733F5"/>
    <w:rsid w:val="00D734D1"/>
    <w:rsid w:val="00D811B7"/>
    <w:rsid w:val="00D81BC9"/>
    <w:rsid w:val="00D83413"/>
    <w:rsid w:val="00D90324"/>
    <w:rsid w:val="00D93074"/>
    <w:rsid w:val="00D9402D"/>
    <w:rsid w:val="00D94FD2"/>
    <w:rsid w:val="00D9572C"/>
    <w:rsid w:val="00D9575B"/>
    <w:rsid w:val="00DA0112"/>
    <w:rsid w:val="00DA2459"/>
    <w:rsid w:val="00DA4C5C"/>
    <w:rsid w:val="00DA6BBB"/>
    <w:rsid w:val="00DB24B2"/>
    <w:rsid w:val="00DB61B3"/>
    <w:rsid w:val="00DB6826"/>
    <w:rsid w:val="00DC3E6E"/>
    <w:rsid w:val="00DC420E"/>
    <w:rsid w:val="00DC4F7B"/>
    <w:rsid w:val="00DC6255"/>
    <w:rsid w:val="00DC6580"/>
    <w:rsid w:val="00DC7874"/>
    <w:rsid w:val="00DC7A60"/>
    <w:rsid w:val="00DC7C20"/>
    <w:rsid w:val="00DD06CA"/>
    <w:rsid w:val="00DD11B8"/>
    <w:rsid w:val="00DD15AD"/>
    <w:rsid w:val="00DD6199"/>
    <w:rsid w:val="00DD7F84"/>
    <w:rsid w:val="00DE0641"/>
    <w:rsid w:val="00DE320A"/>
    <w:rsid w:val="00DE450E"/>
    <w:rsid w:val="00DE49DE"/>
    <w:rsid w:val="00DF05DC"/>
    <w:rsid w:val="00DF62A9"/>
    <w:rsid w:val="00DF705C"/>
    <w:rsid w:val="00E01EC1"/>
    <w:rsid w:val="00E03AF2"/>
    <w:rsid w:val="00E03CBC"/>
    <w:rsid w:val="00E048CD"/>
    <w:rsid w:val="00E062D8"/>
    <w:rsid w:val="00E06C2A"/>
    <w:rsid w:val="00E06E89"/>
    <w:rsid w:val="00E10E37"/>
    <w:rsid w:val="00E14458"/>
    <w:rsid w:val="00E177D9"/>
    <w:rsid w:val="00E20402"/>
    <w:rsid w:val="00E2571F"/>
    <w:rsid w:val="00E26385"/>
    <w:rsid w:val="00E2648F"/>
    <w:rsid w:val="00E30388"/>
    <w:rsid w:val="00E31C7F"/>
    <w:rsid w:val="00E327D0"/>
    <w:rsid w:val="00E32D3E"/>
    <w:rsid w:val="00E476C4"/>
    <w:rsid w:val="00E479EB"/>
    <w:rsid w:val="00E51B65"/>
    <w:rsid w:val="00E51D58"/>
    <w:rsid w:val="00E54255"/>
    <w:rsid w:val="00E54F15"/>
    <w:rsid w:val="00E5555E"/>
    <w:rsid w:val="00E56185"/>
    <w:rsid w:val="00E56B28"/>
    <w:rsid w:val="00E63679"/>
    <w:rsid w:val="00E65296"/>
    <w:rsid w:val="00E70F59"/>
    <w:rsid w:val="00E7590C"/>
    <w:rsid w:val="00E7790F"/>
    <w:rsid w:val="00E82D13"/>
    <w:rsid w:val="00E844C7"/>
    <w:rsid w:val="00E84F52"/>
    <w:rsid w:val="00E859CD"/>
    <w:rsid w:val="00E90659"/>
    <w:rsid w:val="00E94853"/>
    <w:rsid w:val="00E96757"/>
    <w:rsid w:val="00E96981"/>
    <w:rsid w:val="00EA2133"/>
    <w:rsid w:val="00EA2B00"/>
    <w:rsid w:val="00EA2D9F"/>
    <w:rsid w:val="00EA523D"/>
    <w:rsid w:val="00EA773B"/>
    <w:rsid w:val="00EB0F26"/>
    <w:rsid w:val="00EB2904"/>
    <w:rsid w:val="00EB426C"/>
    <w:rsid w:val="00EB4ED8"/>
    <w:rsid w:val="00EB6B5A"/>
    <w:rsid w:val="00EB7083"/>
    <w:rsid w:val="00EC062B"/>
    <w:rsid w:val="00EC4E8A"/>
    <w:rsid w:val="00EC557B"/>
    <w:rsid w:val="00EC7110"/>
    <w:rsid w:val="00EC72BA"/>
    <w:rsid w:val="00EC7AEB"/>
    <w:rsid w:val="00ED0FB9"/>
    <w:rsid w:val="00ED171F"/>
    <w:rsid w:val="00ED2F0C"/>
    <w:rsid w:val="00ED447B"/>
    <w:rsid w:val="00ED4DF7"/>
    <w:rsid w:val="00ED612C"/>
    <w:rsid w:val="00ED7DDA"/>
    <w:rsid w:val="00EE00CE"/>
    <w:rsid w:val="00EE03E3"/>
    <w:rsid w:val="00EE1A9C"/>
    <w:rsid w:val="00EE4D73"/>
    <w:rsid w:val="00EF01B8"/>
    <w:rsid w:val="00EF10CC"/>
    <w:rsid w:val="00EF55EC"/>
    <w:rsid w:val="00F025C3"/>
    <w:rsid w:val="00F03A2D"/>
    <w:rsid w:val="00F0780F"/>
    <w:rsid w:val="00F07F3D"/>
    <w:rsid w:val="00F10616"/>
    <w:rsid w:val="00F10D1F"/>
    <w:rsid w:val="00F11894"/>
    <w:rsid w:val="00F157D2"/>
    <w:rsid w:val="00F15C00"/>
    <w:rsid w:val="00F171F4"/>
    <w:rsid w:val="00F177B5"/>
    <w:rsid w:val="00F20540"/>
    <w:rsid w:val="00F21778"/>
    <w:rsid w:val="00F24953"/>
    <w:rsid w:val="00F303F0"/>
    <w:rsid w:val="00F31DA9"/>
    <w:rsid w:val="00F32D38"/>
    <w:rsid w:val="00F34FA4"/>
    <w:rsid w:val="00F35B09"/>
    <w:rsid w:val="00F36ED5"/>
    <w:rsid w:val="00F40F18"/>
    <w:rsid w:val="00F41CCA"/>
    <w:rsid w:val="00F437FB"/>
    <w:rsid w:val="00F462CE"/>
    <w:rsid w:val="00F47DAF"/>
    <w:rsid w:val="00F47FCB"/>
    <w:rsid w:val="00F5020B"/>
    <w:rsid w:val="00F50692"/>
    <w:rsid w:val="00F529F0"/>
    <w:rsid w:val="00F53E69"/>
    <w:rsid w:val="00F56406"/>
    <w:rsid w:val="00F56917"/>
    <w:rsid w:val="00F613E0"/>
    <w:rsid w:val="00F61917"/>
    <w:rsid w:val="00F62F7E"/>
    <w:rsid w:val="00F630BA"/>
    <w:rsid w:val="00F635E7"/>
    <w:rsid w:val="00F644B7"/>
    <w:rsid w:val="00F6452F"/>
    <w:rsid w:val="00F654D8"/>
    <w:rsid w:val="00F702AA"/>
    <w:rsid w:val="00F719DD"/>
    <w:rsid w:val="00F73C80"/>
    <w:rsid w:val="00F7780A"/>
    <w:rsid w:val="00F82323"/>
    <w:rsid w:val="00F8479B"/>
    <w:rsid w:val="00F85514"/>
    <w:rsid w:val="00F90538"/>
    <w:rsid w:val="00F91BF1"/>
    <w:rsid w:val="00F926D1"/>
    <w:rsid w:val="00F92D41"/>
    <w:rsid w:val="00F949BD"/>
    <w:rsid w:val="00F96C78"/>
    <w:rsid w:val="00FA247B"/>
    <w:rsid w:val="00FA385B"/>
    <w:rsid w:val="00FA3978"/>
    <w:rsid w:val="00FB32DE"/>
    <w:rsid w:val="00FB78F9"/>
    <w:rsid w:val="00FB7A58"/>
    <w:rsid w:val="00FB7F36"/>
    <w:rsid w:val="00FC0C77"/>
    <w:rsid w:val="00FC1A07"/>
    <w:rsid w:val="00FD00E6"/>
    <w:rsid w:val="00FD1ECD"/>
    <w:rsid w:val="00FD3E39"/>
    <w:rsid w:val="00FD3FE8"/>
    <w:rsid w:val="00FD437E"/>
    <w:rsid w:val="00FD52D6"/>
    <w:rsid w:val="00FD64F8"/>
    <w:rsid w:val="00FE1D29"/>
    <w:rsid w:val="00FE2026"/>
    <w:rsid w:val="00FE2B6A"/>
    <w:rsid w:val="00FE4026"/>
    <w:rsid w:val="00FE4893"/>
    <w:rsid w:val="00FE5DFB"/>
    <w:rsid w:val="00FF2C00"/>
    <w:rsid w:val="00FF51AA"/>
    <w:rsid w:val="011E6372"/>
    <w:rsid w:val="01A08E75"/>
    <w:rsid w:val="01A6AE71"/>
    <w:rsid w:val="01B6452C"/>
    <w:rsid w:val="03D55C7C"/>
    <w:rsid w:val="046CEE25"/>
    <w:rsid w:val="09F5E0AD"/>
    <w:rsid w:val="0D209A44"/>
    <w:rsid w:val="110232B2"/>
    <w:rsid w:val="110EA4D1"/>
    <w:rsid w:val="1244BA91"/>
    <w:rsid w:val="12AA7532"/>
    <w:rsid w:val="14464593"/>
    <w:rsid w:val="1471753F"/>
    <w:rsid w:val="1AE69D4E"/>
    <w:rsid w:val="1AEDAEC3"/>
    <w:rsid w:val="1B8A64D7"/>
    <w:rsid w:val="1ED8D324"/>
    <w:rsid w:val="1F66F5E6"/>
    <w:rsid w:val="202C41F2"/>
    <w:rsid w:val="2277977A"/>
    <w:rsid w:val="22CBDEE7"/>
    <w:rsid w:val="22F29C84"/>
    <w:rsid w:val="2558DD68"/>
    <w:rsid w:val="2C9C702D"/>
    <w:rsid w:val="2F6E461D"/>
    <w:rsid w:val="3150F777"/>
    <w:rsid w:val="31949069"/>
    <w:rsid w:val="31FF18A7"/>
    <w:rsid w:val="33C4F331"/>
    <w:rsid w:val="3580B6BB"/>
    <w:rsid w:val="36E8A9B3"/>
    <w:rsid w:val="38B5E075"/>
    <w:rsid w:val="3B1F73D3"/>
    <w:rsid w:val="3CA48BE1"/>
    <w:rsid w:val="3FAD6895"/>
    <w:rsid w:val="3FF75EC6"/>
    <w:rsid w:val="4290BCAC"/>
    <w:rsid w:val="43985DA5"/>
    <w:rsid w:val="4405FDFE"/>
    <w:rsid w:val="447D337B"/>
    <w:rsid w:val="47649DC3"/>
    <w:rsid w:val="47D92C77"/>
    <w:rsid w:val="49EB5B3F"/>
    <w:rsid w:val="4A02F7B9"/>
    <w:rsid w:val="4F433349"/>
    <w:rsid w:val="51C73A81"/>
    <w:rsid w:val="51FFD0FF"/>
    <w:rsid w:val="54FC6C37"/>
    <w:rsid w:val="56315CE6"/>
    <w:rsid w:val="567FCCDC"/>
    <w:rsid w:val="56EF704B"/>
    <w:rsid w:val="57B6D419"/>
    <w:rsid w:val="5D3A4030"/>
    <w:rsid w:val="602E64B1"/>
    <w:rsid w:val="649C8CB4"/>
    <w:rsid w:val="64C4DC62"/>
    <w:rsid w:val="681FF2E7"/>
    <w:rsid w:val="6B8BE372"/>
    <w:rsid w:val="6E4F702F"/>
    <w:rsid w:val="6E6ABB5B"/>
    <w:rsid w:val="6E9719F6"/>
    <w:rsid w:val="6F15E3B7"/>
    <w:rsid w:val="71925143"/>
    <w:rsid w:val="726CDE5A"/>
    <w:rsid w:val="7283C821"/>
    <w:rsid w:val="768F7192"/>
    <w:rsid w:val="76C39A80"/>
    <w:rsid w:val="78593110"/>
    <w:rsid w:val="7B1939C4"/>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0A11"/>
  <w15:chartTrackingRefBased/>
  <w15:docId w15:val="{8BAD98EA-C8FB-4A42-9D69-8CF8D977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styleId="UnresolvedMention">
    <w:name w:val="Unresolved Mention"/>
    <w:basedOn w:val="DefaultParagraphFont"/>
    <w:uiPriority w:val="99"/>
    <w:unhideWhenUsed/>
    <w:rsid w:val="0015427A"/>
    <w:rPr>
      <w:color w:val="605E5C"/>
      <w:shd w:val="clear" w:color="auto" w:fill="E1DFDD"/>
    </w:rPr>
  </w:style>
  <w:style w:type="character" w:styleId="Mention">
    <w:name w:val="Mention"/>
    <w:basedOn w:val="DefaultParagraphFont"/>
    <w:uiPriority w:val="99"/>
    <w:unhideWhenUsed/>
    <w:rsid w:val="0015427A"/>
    <w:rPr>
      <w:color w:val="2B579A"/>
      <w:shd w:val="clear" w:color="auto" w:fill="E1DFDD"/>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mail@wyndham.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emf"/><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https://www.melbournewater.com.au/services/projects/greening-pipeline" TargetMode="Externa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yperlink" Target="https://www.wyndham.vic.gov.au/project/greening-pipelin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olicyDirtyBag xmlns="microsoft.office.server.policy.changes">
  <Microsoft.Office.RecordsManagement.PolicyFeatures.PolicyLabel op="Change"/>
</PolicyDirtyBag>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_dlc_DocIdUrl xmlns="a5f32de4-e402-4188-b034-e71ca7d22e54">
      <Url>https://delwpvicgovau.sharepoint.com/sites/ecm_755/_layouts/15/DocIdRedir.aspx?ID=DOCID755-1166569556-3767</Url>
      <Description>DOCID755-1166569556-3767</Description>
    </_dlc_DocIdUrl>
    <_dlc_DocId xmlns="a5f32de4-e402-4188-b034-e71ca7d22e54">DOCID755-1166569556-3767</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PersistId xmlns="a5f32de4-e402-4188-b034-e71ca7d22e5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DLCPolicyLabelLock xmlns="4ef91aba-636c-4cd0-a0fd-c3e43486de6c" xsi:nil="true"/>
    <DLCPolicyLabelClientValue xmlns="4ef91aba-636c-4cd0-a0fd-c3e43486de6c">Version {_UIVersionString}</DLCPolicyLabelClientValue>
    <DLCPolicyLabelValue xmlns="4ef91aba-636c-4cd0-a0fd-c3e43486de6c">Version 0.4</DLCPolicyLabelValue>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g91c59fb10974fa1a03160ad8386f0f4 xmlns="9fd47c19-1c4a-4d7d-b342-c10cef269344">
      <Terms xmlns="http://schemas.microsoft.com/office/infopath/2007/PartnerControls"/>
    </g91c59fb10974fa1a03160ad8386f0f4>
    <Park_x0020_Name xmlns="182c42c2-9f62-49be-89a6-8e52ee044965" xsi:nil="true"/>
    <Communication_Status xmlns="9fd47c19-1c4a-4d7d-b342-c10cef269344">Started</Communication_Statu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6CE7-BBD3-489E-8DFA-8AF37772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35C48-E875-4BAF-AC67-58FA384460D0}">
  <ds:schemaRefs>
    <ds:schemaRef ds:uri="microsoft.office.server.policy.changes"/>
  </ds:schemaRefs>
</ds:datastoreItem>
</file>

<file path=customXml/itemProps3.xml><?xml version="1.0" encoding="utf-8"?>
<ds:datastoreItem xmlns:ds="http://schemas.openxmlformats.org/officeDocument/2006/customXml" ds:itemID="{7529F4F7-E7C8-408F-9F1F-85F4D5810FE7}">
  <ds:schemaRefs>
    <ds:schemaRef ds:uri="Microsoft.SharePoint.Taxonomy.ContentTypeSync"/>
  </ds:schemaRefs>
</ds:datastoreItem>
</file>

<file path=customXml/itemProps4.xml><?xml version="1.0" encoding="utf-8"?>
<ds:datastoreItem xmlns:ds="http://schemas.openxmlformats.org/officeDocument/2006/customXml" ds:itemID="{E809FA52-E72F-42D6-9E6C-5927BE54E989}">
  <ds:schemaRefs>
    <ds:schemaRef ds:uri="http://schemas.microsoft.com/sharepoint/events"/>
  </ds:schemaRefs>
</ds:datastoreItem>
</file>

<file path=customXml/itemProps5.xml><?xml version="1.0" encoding="utf-8"?>
<ds:datastoreItem xmlns:ds="http://schemas.openxmlformats.org/officeDocument/2006/customXml" ds:itemID="{561488F9-BA29-420D-8907-8A5364B107D4}">
  <ds:schemaRefs>
    <ds:schemaRef ds:uri="http://purl.org/dc/elements/1.1/"/>
    <ds:schemaRef ds:uri="http://schemas.microsoft.com/office/infopath/2007/PartnerControls"/>
    <ds:schemaRef ds:uri="http://schemas.openxmlformats.org/package/2006/metadata/core-properties"/>
    <ds:schemaRef ds:uri="a5f32de4-e402-4188-b034-e71ca7d22e54"/>
    <ds:schemaRef ds:uri="http://schemas.microsoft.com/sharepoint/v3"/>
    <ds:schemaRef ds:uri="http://schemas.microsoft.com/office/2006/documentManagement/types"/>
    <ds:schemaRef ds:uri="d40d1070-a36a-45cb-8487-4163fd45cb1a"/>
    <ds:schemaRef ds:uri="182c42c2-9f62-49be-89a6-8e52ee044965"/>
    <ds:schemaRef ds:uri="4ef91aba-636c-4cd0-a0fd-c3e43486de6c"/>
    <ds:schemaRef ds:uri="9fd47c19-1c4a-4d7d-b342-c10cef269344"/>
    <ds:schemaRef ds:uri="http://purl.org/dc/term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02097BDB-B560-4950-9864-CFBC42CBA7A1}">
  <ds:schemaRefs>
    <ds:schemaRef ds:uri="http://schemas.microsoft.com/sharepoint/v3/contenttype/forms"/>
  </ds:schemaRefs>
</ds:datastoreItem>
</file>

<file path=customXml/itemProps7.xml><?xml version="1.0" encoding="utf-8"?>
<ds:datastoreItem xmlns:ds="http://schemas.openxmlformats.org/officeDocument/2006/customXml" ds:itemID="{1197A855-D9F1-4F71-B5DB-7F9BDDE8B453}">
  <ds:schemaRefs>
    <ds:schemaRef ds:uri="office.server.policy"/>
  </ds:schemaRefs>
</ds:datastoreItem>
</file>

<file path=customXml/itemProps8.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Greening the Pipeline January 2024</dc:title>
  <dc:subject/>
  <dc:creator>Becky K Barker (DELWP)</dc:creator>
  <cp:keywords/>
  <dc:description/>
  <cp:lastModifiedBy>Emma L Hayton (DEECA)</cp:lastModifiedBy>
  <cp:revision>2</cp:revision>
  <cp:lastPrinted>2025-05-26T04:40:00Z</cp:lastPrinted>
  <dcterms:created xsi:type="dcterms:W3CDTF">2025-06-25T03:57:00Z</dcterms:created>
  <dcterms:modified xsi:type="dcterms:W3CDTF">2025-06-25T03:57:00Z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_dlc_DocIdItemGuid">
    <vt:lpwstr>06d87996-abc6-4df6-bbc3-c76a3d8db602</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Project Stage">
    <vt:lpwstr/>
  </property>
  <property fmtid="{D5CDD505-2E9C-101B-9397-08002B2CF9AE}" pid="12" name="Content Category">
    <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Project Names">
    <vt:lpwstr/>
  </property>
  <property fmtid="{D5CDD505-2E9C-101B-9397-08002B2CF9AE}" pid="17" name="Location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Document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Local Government Authority (LGA)">
    <vt:lpwstr/>
  </property>
  <property fmtid="{D5CDD505-2E9C-101B-9397-08002B2CF9AE}" pid="24" name="Park Names">
    <vt:lpwstr/>
  </property>
  <property fmtid="{D5CDD505-2E9C-101B-9397-08002B2CF9AE}" pid="25" name="Year">
    <vt:lpwstr/>
  </property>
  <property fmtid="{D5CDD505-2E9C-101B-9397-08002B2CF9AE}" pid="26" name="Copyright_x0020_License_x0020_Type">
    <vt:lpwstr/>
  </property>
  <property fmtid="{D5CDD505-2E9C-101B-9397-08002B2CF9AE}" pid="27" name="Copyright Licence Name">
    <vt:lpwstr/>
  </property>
  <property fmtid="{D5CDD505-2E9C-101B-9397-08002B2CF9AE}" pid="28" name="Location Type">
    <vt:lpwstr/>
  </property>
  <property fmtid="{D5CDD505-2E9C-101B-9397-08002B2CF9AE}" pid="29" name="Reference Type">
    <vt:lpwstr/>
  </property>
  <property fmtid="{D5CDD505-2E9C-101B-9397-08002B2CF9AE}" pid="30" name="Copyright License Type">
    <vt:lpwstr/>
  </property>
  <property fmtid="{D5CDD505-2E9C-101B-9397-08002B2CF9AE}" pid="31" name="Department Document Type">
    <vt:lpwstr>77;#Fact Sheet|78eeb638-8bb6-40d9-be4e-2f9912d6247b</vt:lpwstr>
  </property>
  <property fmtid="{D5CDD505-2E9C-101B-9397-08002B2CF9AE}" pid="32" name="Record Purpose">
    <vt:lpwstr/>
  </property>
  <property fmtid="{D5CDD505-2E9C-101B-9397-08002B2CF9AE}" pid="33" name="Records Class Comms External">
    <vt:lpwstr>46;#Preparation and Publishing|76d96dc1-2903-4320-aed4-24f4421a2682</vt:lpwstr>
  </property>
  <property fmtid="{D5CDD505-2E9C-101B-9397-08002B2CF9AE}" pid="34" name="_docset_NoMedatataSyncRequired">
    <vt:lpwstr>False</vt:lpwstr>
  </property>
  <property fmtid="{D5CDD505-2E9C-101B-9397-08002B2CF9AE}" pid="35" name="MediaServiceImageTags">
    <vt:lpwstr/>
  </property>
  <property fmtid="{D5CDD505-2E9C-101B-9397-08002B2CF9AE}" pid="36" name="MSIP_Label_4257e2ab-f512-40e2-9c9a-c64247360765_Enabled">
    <vt:lpwstr>true</vt:lpwstr>
  </property>
  <property fmtid="{D5CDD505-2E9C-101B-9397-08002B2CF9AE}" pid="37" name="MSIP_Label_4257e2ab-f512-40e2-9c9a-c64247360765_SetDate">
    <vt:lpwstr>2023-09-24T23:21:32Z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6382f99a-9de2-4161-828c-bd4cd6314b6c</vt:lpwstr>
  </property>
  <property fmtid="{D5CDD505-2E9C-101B-9397-08002B2CF9AE}" pid="42" name="MSIP_Label_4257e2ab-f512-40e2-9c9a-c64247360765_ContentBits">
    <vt:lpwstr>2</vt:lpwstr>
  </property>
  <property fmtid="{D5CDD505-2E9C-101B-9397-08002B2CF9AE}" pid="43" name="g91c59fb10974fa1a03160ad8386f0f4">
    <vt:lpwstr/>
  </property>
  <property fmtid="{D5CDD505-2E9C-101B-9397-08002B2CF9AE}" pid="44" name="Records Class Project">
    <vt:lpwstr>23</vt:lpwstr>
  </property>
  <property fmtid="{D5CDD505-2E9C-101B-9397-08002B2CF9AE}" pid="45" name="Security_x0020_Classification">
    <vt:lpwstr>1;#Unclassified|7fa379f4-4aba-4692-ab80-7d39d3a23cf4</vt:lpwstr>
  </property>
  <property fmtid="{D5CDD505-2E9C-101B-9397-08002B2CF9AE}" pid="46" name="Record_x0020_Purpose">
    <vt:lpwstr/>
  </property>
  <property fmtid="{D5CDD505-2E9C-101B-9397-08002B2CF9AE}" pid="47" name="Department_x0020_Document_x0020_Type">
    <vt:lpwstr>77;#Fact Sheet|78eeb638-8bb6-40d9-be4e-2f9912d6247b</vt:lpwstr>
  </property>
  <property fmtid="{D5CDD505-2E9C-101B-9397-08002B2CF9AE}" pid="48" name="Records_x0020_Class_x0020_Comms_x0020_External">
    <vt:lpwstr>46;#Preparation and Publishing|76d96dc1-2903-4320-aed4-24f4421a2682</vt:lpwstr>
  </property>
  <property fmtid="{D5CDD505-2E9C-101B-9397-08002B2CF9AE}" pid="49" name="Dissemination_x0020_Limiting_x0020_Marker">
    <vt:lpwstr>2;#FOUO|955eb6fc-b35a-4808-8aa5-31e514fa3f26</vt:lpwstr>
  </property>
</Properties>
</file>